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53" w:rsidRPr="00914A53" w:rsidRDefault="00914A53" w:rsidP="00914A53">
      <w:pPr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bCs/>
          <w:sz w:val="44"/>
          <w:szCs w:val="44"/>
        </w:rPr>
      </w:pPr>
      <w:r w:rsidRPr="00914A53">
        <w:rPr>
          <w:rFonts w:ascii="黑体" w:eastAsia="黑体" w:hAnsi="黑体" w:cs="宋体" w:hint="eastAsia"/>
          <w:bCs/>
          <w:sz w:val="44"/>
          <w:szCs w:val="44"/>
        </w:rPr>
        <w:t>寿光市第一中学特殊群体学生救助方案</w:t>
      </w:r>
    </w:p>
    <w:p w:rsidR="00C40C34" w:rsidRPr="00914A53" w:rsidRDefault="00C40C34" w:rsidP="00914A53">
      <w:pPr>
        <w:shd w:val="clear" w:color="auto" w:fill="FFFFFF"/>
        <w:spacing w:line="600" w:lineRule="exact"/>
        <w:jc w:val="both"/>
        <w:rPr>
          <w:rFonts w:asciiTheme="minorEastAsia" w:eastAsiaTheme="minorEastAsia" w:hAnsiTheme="minorEastAsia" w:cs="宋体"/>
          <w:bCs/>
          <w:sz w:val="32"/>
          <w:szCs w:val="32"/>
        </w:rPr>
      </w:pPr>
      <w:r w:rsidRPr="00914A53">
        <w:rPr>
          <w:rFonts w:asciiTheme="minorEastAsia" w:eastAsiaTheme="minorEastAsia" w:hAnsiTheme="minorEastAsia" w:cs="宋体" w:hint="eastAsia"/>
          <w:bCs/>
          <w:sz w:val="32"/>
          <w:szCs w:val="32"/>
        </w:rPr>
        <w:t>一、指导思想</w:t>
      </w:r>
    </w:p>
    <w:p w:rsidR="00C40C34" w:rsidRPr="00914A53" w:rsidRDefault="00C40C34" w:rsidP="00914A53">
      <w:pPr>
        <w:shd w:val="clear" w:color="auto" w:fill="FFFFFF"/>
        <w:spacing w:line="600" w:lineRule="exact"/>
        <w:ind w:firstLineChars="200" w:firstLine="640"/>
        <w:jc w:val="both"/>
        <w:rPr>
          <w:rFonts w:asciiTheme="minorEastAsia" w:eastAsiaTheme="minorEastAsia" w:hAnsiTheme="minorEastAsia" w:cs="宋体"/>
          <w:sz w:val="32"/>
          <w:szCs w:val="32"/>
        </w:rPr>
      </w:pPr>
      <w:r w:rsidRPr="00914A53">
        <w:rPr>
          <w:rFonts w:asciiTheme="minorEastAsia" w:eastAsiaTheme="minorEastAsia" w:hAnsiTheme="minorEastAsia" w:cs="宋体" w:hint="eastAsia"/>
          <w:sz w:val="32"/>
          <w:szCs w:val="32"/>
        </w:rPr>
        <w:t>全面贯彻党的十八大和十八届三中、四中、五中、六中全会精神，深入贯彻习近平总书记系列重要讲话精神和治国</w:t>
      </w:r>
      <w:proofErr w:type="gramStart"/>
      <w:r w:rsidRPr="00914A53">
        <w:rPr>
          <w:rFonts w:asciiTheme="minorEastAsia" w:eastAsiaTheme="minorEastAsia" w:hAnsiTheme="minorEastAsia" w:cs="宋体" w:hint="eastAsia"/>
          <w:sz w:val="32"/>
          <w:szCs w:val="32"/>
        </w:rPr>
        <w:t>理政新理念</w:t>
      </w:r>
      <w:proofErr w:type="gramEnd"/>
      <w:r w:rsidRPr="00914A53">
        <w:rPr>
          <w:rFonts w:asciiTheme="minorEastAsia" w:eastAsiaTheme="minorEastAsia" w:hAnsiTheme="minorEastAsia" w:cs="宋体" w:hint="eastAsia"/>
          <w:sz w:val="32"/>
          <w:szCs w:val="32"/>
        </w:rPr>
        <w:t>新思想新战略，始终坚持育人为本、德育为先，大力培育和</w:t>
      </w:r>
      <w:proofErr w:type="gramStart"/>
      <w:r w:rsidRPr="00914A53">
        <w:rPr>
          <w:rFonts w:asciiTheme="minorEastAsia" w:eastAsiaTheme="minorEastAsia" w:hAnsiTheme="minorEastAsia" w:cs="宋体" w:hint="eastAsia"/>
          <w:sz w:val="32"/>
          <w:szCs w:val="32"/>
        </w:rPr>
        <w:t>践行</w:t>
      </w:r>
      <w:proofErr w:type="gramEnd"/>
      <w:r w:rsidRPr="00914A53">
        <w:rPr>
          <w:rFonts w:asciiTheme="minorEastAsia" w:eastAsiaTheme="minorEastAsia" w:hAnsiTheme="minorEastAsia" w:cs="宋体" w:hint="eastAsia"/>
          <w:sz w:val="32"/>
          <w:szCs w:val="32"/>
        </w:rPr>
        <w:t>社会主义核心价值观，以培养学生良好思想品德和健全人格为根本，以促进学生形成良好行为习惯为重点，以落实《中小学生守则（2015年修订）》为抓手，坚持教育与生产劳动、社会实践相结合，坚持学校教育与家庭教育、社会教育相结合，不断完善中小学德育工作长效机制，全面提高中小学德育工作水平，为中国特色社会主义事业培养合格建设者和可靠接班人。</w:t>
      </w:r>
    </w:p>
    <w:p w:rsidR="00AD7D6D" w:rsidRPr="00914A53" w:rsidRDefault="00C40C34" w:rsidP="00914A53">
      <w:pPr>
        <w:shd w:val="clear" w:color="auto" w:fill="FFFFFF"/>
        <w:spacing w:line="600" w:lineRule="exact"/>
        <w:jc w:val="both"/>
        <w:rPr>
          <w:rFonts w:asciiTheme="minorEastAsia" w:eastAsiaTheme="minorEastAsia" w:hAnsiTheme="minorEastAsia" w:cs="宋体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5"/>
          <w:sz w:val="32"/>
          <w:szCs w:val="32"/>
        </w:rPr>
        <w:t>二</w:t>
      </w:r>
      <w:r w:rsidR="00AD7D6D" w:rsidRPr="00914A53">
        <w:rPr>
          <w:rFonts w:asciiTheme="minorEastAsia" w:eastAsiaTheme="minorEastAsia" w:hAnsiTheme="minorEastAsia" w:hint="eastAsia"/>
          <w:color w:val="000000"/>
          <w:spacing w:val="-5"/>
          <w:sz w:val="32"/>
          <w:szCs w:val="32"/>
        </w:rPr>
        <w:t>、工作目标：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22"/>
        <w:jc w:val="both"/>
        <w:rPr>
          <w:rFonts w:asciiTheme="minorEastAsia" w:eastAsiaTheme="minorEastAsia" w:hAnsiTheme="minorEastAsia"/>
          <w:color w:val="000000"/>
          <w:spacing w:val="-9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通过对特殊群体学生的调查研究，找出影响特殊群体学生健康成长的原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因，有针对性地提出行之有效的措施和办法，狠抓落实，为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“</w:t>
      </w:r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特殊群体学生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”</w:t>
      </w:r>
      <w:r w:rsidRPr="00914A53">
        <w:rPr>
          <w:rFonts w:asciiTheme="minorEastAsia" w:eastAsiaTheme="minorEastAsia" w:hAnsiTheme="minorEastAsia" w:hint="eastAsia"/>
          <w:color w:val="000000"/>
          <w:sz w:val="32"/>
          <w:szCs w:val="32"/>
        </w:rPr>
        <w:t>营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造健康、快乐、平等、和谐的成长环境，同时加强领导，形成合力，大力宣传民，建立目标责任制和完善的工作考评制度，不断提高他们的综合素质。</w:t>
      </w:r>
    </w:p>
    <w:p w:rsidR="00AD7D6D" w:rsidRPr="00914A53" w:rsidRDefault="00C40C34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pacing w:val="-5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5"/>
          <w:sz w:val="32"/>
          <w:szCs w:val="32"/>
        </w:rPr>
        <w:t>三</w:t>
      </w:r>
      <w:r w:rsidR="00AD7D6D" w:rsidRPr="00914A53">
        <w:rPr>
          <w:rFonts w:asciiTheme="minorEastAsia" w:eastAsiaTheme="minorEastAsia" w:hAnsiTheme="minorEastAsia" w:hint="eastAsia"/>
          <w:color w:val="000000"/>
          <w:spacing w:val="-5"/>
          <w:sz w:val="32"/>
          <w:szCs w:val="32"/>
        </w:rPr>
        <w:t>、主要措施</w:t>
      </w:r>
    </w:p>
    <w:p w:rsidR="00132193" w:rsidRPr="00914A53" w:rsidRDefault="00132193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132193" w:rsidRPr="00914A53" w:rsidRDefault="00132193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pacing w:val="-6"/>
          <w:sz w:val="32"/>
          <w:szCs w:val="32"/>
        </w:rPr>
      </w:pP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lastRenderedPageBreak/>
        <w:t>1</w:t>
      </w:r>
      <w:r w:rsidRPr="00914A53">
        <w:rPr>
          <w:rFonts w:asciiTheme="minorEastAsia" w:eastAsiaTheme="minorEastAsia" w:hAnsiTheme="minorEastAsia" w:hint="eastAsia"/>
          <w:color w:val="000000"/>
          <w:spacing w:val="-6"/>
          <w:sz w:val="32"/>
          <w:szCs w:val="32"/>
        </w:rPr>
        <w:t>、成立特殊群体学生关爱领导小组</w:t>
      </w:r>
    </w:p>
    <w:p w:rsidR="00132193" w:rsidRPr="00914A53" w:rsidRDefault="00132193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28"/>
        <w:jc w:val="both"/>
        <w:rPr>
          <w:rFonts w:asciiTheme="minorEastAsia" w:eastAsiaTheme="minorEastAsia" w:hAnsiTheme="minorEastAsia"/>
          <w:color w:val="000000"/>
          <w:spacing w:val="-10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6"/>
          <w:sz w:val="32"/>
          <w:szCs w:val="32"/>
        </w:rPr>
        <w:t>成立以学校党委书记为组长的特殊群体学生关爱领导小组，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加强对特殊群体学生的统一领导和管理，保证各项工作要求全面认真落实</w:t>
      </w:r>
      <w:r w:rsidRPr="00914A53">
        <w:rPr>
          <w:rFonts w:asciiTheme="minorEastAsia" w:eastAsiaTheme="minorEastAsia" w:hAnsiTheme="minorEastAsia" w:hint="eastAsia"/>
          <w:color w:val="000000"/>
          <w:sz w:val="32"/>
          <w:szCs w:val="32"/>
        </w:rPr>
        <w:t>到位。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2</w:t>
      </w:r>
      <w:r w:rsidRPr="00914A53">
        <w:rPr>
          <w:rFonts w:asciiTheme="minorEastAsia" w:eastAsiaTheme="minorEastAsia" w:hAnsiTheme="minorEastAsia" w:hint="eastAsia"/>
          <w:color w:val="000000"/>
          <w:spacing w:val="-6"/>
          <w:sz w:val="32"/>
          <w:szCs w:val="32"/>
        </w:rPr>
        <w:t>、建立档案和联系卡制度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20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各</w:t>
      </w:r>
      <w:r w:rsidR="00132193"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年级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要认真调查研究，摸清特殊群体学生的底数，建立每个学生的专门档案和联系卡，其基本内容：学生的基本情况、家长姓名、家庭详细地址、联系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电话。家长务工单位详细地址、联系电话、监护人或其委托监护人的职业、详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细地址、联系电话、身体状况、年龄等，学生如有变动，及时补充或变更联系卡的有关内容，通过建联系卡制度，加强班级与学生家长及其监护人的联系，共同形成以学生为中心的关爱网络，学校同时设立亲情电话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="simsun"/>
          <w:color w:val="000000"/>
          <w:sz w:val="32"/>
          <w:szCs w:val="32"/>
        </w:rPr>
        <w:t> 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3</w:t>
      </w:r>
      <w:r w:rsidRPr="00914A53">
        <w:rPr>
          <w:rFonts w:asciiTheme="minorEastAsia" w:eastAsiaTheme="minorEastAsia" w:hAnsiTheme="minorEastAsia" w:hint="eastAsia"/>
          <w:color w:val="000000"/>
          <w:spacing w:val="-6"/>
          <w:sz w:val="32"/>
          <w:szCs w:val="32"/>
        </w:rPr>
        <w:t>、真情关爱，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“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三个优先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”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="simsun"/>
          <w:color w:val="000000"/>
          <w:sz w:val="32"/>
          <w:szCs w:val="32"/>
        </w:rPr>
        <w:t> </w:t>
      </w:r>
      <w:r w:rsidRPr="00914A53">
        <w:rPr>
          <w:rFonts w:asciiTheme="minorEastAsia" w:eastAsiaTheme="minorEastAsia" w:hAnsiTheme="minorEastAsia" w:hint="eastAsia"/>
          <w:color w:val="000000"/>
          <w:sz w:val="32"/>
          <w:szCs w:val="32"/>
        </w:rPr>
        <w:t>（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1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）、学习上优先辅导。由任课教师具体分析学生的学业情况，制定学习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帮扶计划，明确帮扶时间、内容和阶段性效果。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="simsun"/>
          <w:color w:val="000000"/>
          <w:sz w:val="32"/>
          <w:szCs w:val="32"/>
        </w:rPr>
        <w:t> </w:t>
      </w:r>
      <w:r w:rsidRPr="00914A53">
        <w:rPr>
          <w:rFonts w:asciiTheme="minorEastAsia" w:eastAsiaTheme="minorEastAsia" w:hAnsiTheme="minorEastAsia" w:hint="eastAsia"/>
          <w:color w:val="000000"/>
          <w:sz w:val="32"/>
          <w:szCs w:val="32"/>
        </w:rPr>
        <w:t>（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2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）、生活上优生照顾。教师对特殊群体学生要多看一看、多问一声、多</w:t>
      </w:r>
      <w:r w:rsidRPr="00914A53">
        <w:rPr>
          <w:rFonts w:asciiTheme="minorEastAsia" w:eastAsiaTheme="minorEastAsia" w:hAnsiTheme="minorEastAsia" w:hint="eastAsia"/>
          <w:color w:val="000000"/>
          <w:spacing w:val="-8"/>
          <w:sz w:val="32"/>
          <w:szCs w:val="32"/>
        </w:rPr>
        <w:t>帮一把，使学生开心，家长放心。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="simsun"/>
          <w:color w:val="000000"/>
          <w:sz w:val="32"/>
          <w:szCs w:val="32"/>
        </w:rPr>
        <w:t> </w:t>
      </w:r>
      <w:r w:rsidRPr="00914A53">
        <w:rPr>
          <w:rFonts w:asciiTheme="minorEastAsia" w:eastAsiaTheme="minorEastAsia" w:hAnsiTheme="minorEastAsia" w:hint="eastAsia"/>
          <w:color w:val="000000"/>
          <w:sz w:val="32"/>
          <w:szCs w:val="32"/>
        </w:rPr>
        <w:t>（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3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）、活动上优先安排。高度重视并认真组织特殊群体学生参加集体活</w:t>
      </w:r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动，或根据其特点单独</w:t>
      </w:r>
      <w:proofErr w:type="gramStart"/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开展些</w:t>
      </w:r>
      <w:proofErr w:type="gramEnd"/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活动，既命名其身心愉悦，又培养独立生活能</w:t>
      </w:r>
      <w:r w:rsidRPr="00914A53">
        <w:rPr>
          <w:rFonts w:asciiTheme="minorEastAsia" w:eastAsiaTheme="minorEastAsia" w:hAnsiTheme="minorEastAsia" w:hint="eastAsia"/>
          <w:color w:val="000000"/>
          <w:sz w:val="32"/>
          <w:szCs w:val="32"/>
        </w:rPr>
        <w:t>力。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="simsun"/>
          <w:color w:val="000000"/>
          <w:sz w:val="32"/>
          <w:szCs w:val="32"/>
        </w:rPr>
        <w:t> 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4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、教职工结对帮扶特殊群体学生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20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spacing w:val="-10"/>
          <w:sz w:val="32"/>
          <w:szCs w:val="32"/>
        </w:rPr>
        <w:lastRenderedPageBreak/>
        <w:t>确立帮扶对象并配备帮扶教师</w:t>
      </w:r>
      <w:r w:rsidR="009B14EB" w:rsidRPr="00914A53">
        <w:rPr>
          <w:rFonts w:asciiTheme="minorEastAsia" w:eastAsiaTheme="minorEastAsia" w:hAnsiTheme="minorEastAsia" w:hint="eastAsia"/>
          <w:spacing w:val="-10"/>
          <w:sz w:val="32"/>
          <w:szCs w:val="32"/>
        </w:rPr>
        <w:t>。帮扶教师</w:t>
      </w:r>
      <w:r w:rsidR="009B14EB" w:rsidRPr="00914A53">
        <w:rPr>
          <w:rFonts w:asciiTheme="minorEastAsia" w:eastAsiaTheme="minorEastAsia" w:hAnsiTheme="minorEastAsia" w:hint="eastAsia"/>
          <w:sz w:val="32"/>
          <w:szCs w:val="32"/>
        </w:rPr>
        <w:t>每学期至少两次与特殊群体学生谈一次心，了解他们近期的学习、生活、情绪、交友、身体等方面的情况，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掌握他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们的思想动态，引导他们健康成长。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="simsun"/>
          <w:color w:val="000000"/>
          <w:sz w:val="32"/>
          <w:szCs w:val="32"/>
        </w:rPr>
        <w:t> 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5</w:t>
      </w:r>
      <w:r w:rsidR="00132193"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、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注重对特殊群体学生的心理健康教育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20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针对品德行为偏差和心理障碍的特殊学生，学校大力开展心理咨询、心理矫正活动，使特殊群体学生体验到生命成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长的快乐与幸福，消除不良情感体验，树立乐观向上的生活态度，培养正确的</w:t>
      </w:r>
      <w:r w:rsidRPr="00914A53">
        <w:rPr>
          <w:rFonts w:asciiTheme="minorEastAsia" w:eastAsiaTheme="minorEastAsia" w:hAnsiTheme="minorEastAsia" w:hint="eastAsia"/>
          <w:color w:val="000000"/>
          <w:spacing w:val="-8"/>
          <w:sz w:val="32"/>
          <w:szCs w:val="32"/>
        </w:rPr>
        <w:t>人生观、价值观。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健全机制，发挥班级主阵地的作用。</w:t>
      </w:r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制定具体工作计划，加强领导、总结经验，树立典型推动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“</w:t>
      </w:r>
      <w:r w:rsidRPr="00914A53">
        <w:rPr>
          <w:rFonts w:asciiTheme="minorEastAsia" w:eastAsiaTheme="minorEastAsia" w:hAnsiTheme="minorEastAsia" w:hint="eastAsia"/>
          <w:color w:val="000000"/>
          <w:spacing w:val="-6"/>
          <w:sz w:val="32"/>
          <w:szCs w:val="32"/>
        </w:rPr>
        <w:t>特殊群体学生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”</w:t>
      </w: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教育管理工作制度化、规范化和经常化，使班级真正成为学生学知识、学文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化，不断提高思想觉悟的主阵地、主渠道。</w:t>
      </w:r>
    </w:p>
    <w:p w:rsidR="009B14EB" w:rsidRPr="00914A53" w:rsidRDefault="009B14EB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jc w:val="both"/>
        <w:rPr>
          <w:rFonts w:asciiTheme="minorEastAsia" w:eastAsiaTheme="minorEastAsia" w:hAnsiTheme="minorEastAsia"/>
          <w:color w:val="000000"/>
          <w:spacing w:val="-5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6</w:t>
      </w:r>
      <w:r w:rsidR="00AD7D6D" w:rsidRPr="00914A53">
        <w:rPr>
          <w:rFonts w:asciiTheme="minorEastAsia" w:eastAsiaTheme="minorEastAsia" w:hAnsiTheme="minorEastAsia" w:hint="eastAsia"/>
          <w:color w:val="000000"/>
          <w:spacing w:val="-5"/>
          <w:sz w:val="32"/>
          <w:szCs w:val="32"/>
        </w:rPr>
        <w:t>、加强对贫困学生的资助。</w:t>
      </w:r>
    </w:p>
    <w:p w:rsidR="00AD7D6D" w:rsidRPr="00914A53" w:rsidRDefault="00AD7D6D" w:rsidP="00914A53">
      <w:pPr>
        <w:pStyle w:val="reader-word-layer"/>
        <w:shd w:val="clear" w:color="auto" w:fill="FFFFFF"/>
        <w:spacing w:before="0" w:beforeAutospacing="0" w:after="0" w:afterAutospacing="0" w:line="600" w:lineRule="exact"/>
        <w:ind w:firstLineChars="200" w:firstLine="620"/>
        <w:jc w:val="both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914A53">
        <w:rPr>
          <w:rFonts w:asciiTheme="minorEastAsia" w:eastAsiaTheme="minorEastAsia" w:hAnsiTheme="minorEastAsia" w:hint="eastAsia"/>
          <w:color w:val="000000"/>
          <w:spacing w:val="-10"/>
          <w:sz w:val="32"/>
          <w:szCs w:val="32"/>
        </w:rPr>
        <w:t>对于特殊群体学生，要在生活、学习等方面，给予特殊的照顾，将家庭困</w:t>
      </w:r>
      <w:r w:rsidRPr="00914A53">
        <w:rPr>
          <w:rFonts w:asciiTheme="minorEastAsia" w:eastAsiaTheme="minorEastAsia" w:hAnsiTheme="minorEastAsia" w:hint="eastAsia"/>
          <w:color w:val="000000"/>
          <w:spacing w:val="-11"/>
          <w:sz w:val="32"/>
          <w:szCs w:val="32"/>
        </w:rPr>
        <w:t>难的学生按政策纳入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“</w:t>
      </w:r>
      <w:r w:rsidR="00132193"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一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免一补</w:t>
      </w:r>
      <w:r w:rsidRPr="00914A53">
        <w:rPr>
          <w:rFonts w:asciiTheme="minorEastAsia" w:eastAsiaTheme="minorEastAsia" w:hAnsiTheme="minorEastAsia"/>
          <w:color w:val="000000"/>
          <w:sz w:val="32"/>
          <w:szCs w:val="32"/>
        </w:rPr>
        <w:t>”</w:t>
      </w:r>
      <w:r w:rsidR="00132193" w:rsidRPr="00914A53">
        <w:rPr>
          <w:rFonts w:asciiTheme="minorEastAsia" w:eastAsiaTheme="minorEastAsia" w:hAnsiTheme="minorEastAsia" w:hint="eastAsia"/>
          <w:color w:val="000000"/>
          <w:spacing w:val="-12"/>
          <w:sz w:val="32"/>
          <w:szCs w:val="32"/>
        </w:rPr>
        <w:t>计划，通过免杂费</w:t>
      </w:r>
      <w:r w:rsidRPr="00914A53">
        <w:rPr>
          <w:rFonts w:asciiTheme="minorEastAsia" w:eastAsiaTheme="minorEastAsia" w:hAnsiTheme="minorEastAsia" w:hint="eastAsia"/>
          <w:color w:val="000000"/>
          <w:spacing w:val="-12"/>
          <w:sz w:val="32"/>
          <w:szCs w:val="32"/>
        </w:rPr>
        <w:t>，提供</w:t>
      </w:r>
      <w:r w:rsidR="009B14EB" w:rsidRPr="00914A53">
        <w:rPr>
          <w:rFonts w:asciiTheme="minorEastAsia" w:eastAsiaTheme="minorEastAsia" w:hAnsiTheme="minorEastAsia" w:hint="eastAsia"/>
          <w:color w:val="000000"/>
          <w:spacing w:val="-12"/>
          <w:sz w:val="32"/>
          <w:szCs w:val="32"/>
        </w:rPr>
        <w:t>各种助学金</w:t>
      </w:r>
      <w:r w:rsidRPr="00914A53">
        <w:rPr>
          <w:rFonts w:asciiTheme="minorEastAsia" w:eastAsiaTheme="minorEastAsia" w:hAnsiTheme="minorEastAsia" w:hint="eastAsia"/>
          <w:color w:val="000000"/>
          <w:spacing w:val="-12"/>
          <w:sz w:val="32"/>
          <w:szCs w:val="32"/>
        </w:rPr>
        <w:t>等</w:t>
      </w:r>
      <w:r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方式，确</w:t>
      </w:r>
      <w:r w:rsidR="009238B4" w:rsidRPr="00914A53">
        <w:rPr>
          <w:rFonts w:asciiTheme="minorEastAsia" w:eastAsiaTheme="minorEastAsia" w:hAnsiTheme="minorEastAsia" w:hint="eastAsia"/>
          <w:color w:val="000000"/>
          <w:spacing w:val="-9"/>
          <w:sz w:val="32"/>
          <w:szCs w:val="32"/>
        </w:rPr>
        <w:t>保他们完成高中学业。</w:t>
      </w:r>
    </w:p>
    <w:p w:rsidR="00596E3D" w:rsidRPr="009B14EB" w:rsidRDefault="00596E3D" w:rsidP="00C40C34">
      <w:pPr>
        <w:pStyle w:val="a3"/>
        <w:spacing w:before="120" w:beforeAutospacing="0" w:after="120" w:afterAutospacing="0"/>
        <w:rPr>
          <w:color w:val="333333"/>
          <w:sz w:val="21"/>
          <w:szCs w:val="21"/>
        </w:rPr>
      </w:pPr>
    </w:p>
    <w:p w:rsidR="004358AB" w:rsidRPr="009B14EB" w:rsidRDefault="004358AB" w:rsidP="00C40C34">
      <w:pPr>
        <w:spacing w:line="360" w:lineRule="exact"/>
        <w:rPr>
          <w:rFonts w:ascii="宋体" w:eastAsia="宋体" w:hAnsi="宋体"/>
        </w:rPr>
      </w:pPr>
    </w:p>
    <w:sectPr w:rsidR="004358AB" w:rsidRPr="009B14E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874" w:rsidRDefault="00C41874" w:rsidP="00914A53">
      <w:pPr>
        <w:spacing w:after="0"/>
      </w:pPr>
      <w:r>
        <w:separator/>
      </w:r>
    </w:p>
  </w:endnote>
  <w:endnote w:type="continuationSeparator" w:id="0">
    <w:p w:rsidR="00C41874" w:rsidRDefault="00C41874" w:rsidP="00914A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874" w:rsidRDefault="00C41874" w:rsidP="00914A53">
      <w:pPr>
        <w:spacing w:after="0"/>
      </w:pPr>
      <w:r>
        <w:separator/>
      </w:r>
    </w:p>
  </w:footnote>
  <w:footnote w:type="continuationSeparator" w:id="0">
    <w:p w:rsidR="00C41874" w:rsidRDefault="00C41874" w:rsidP="00914A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2193"/>
    <w:rsid w:val="00323B43"/>
    <w:rsid w:val="003D37D8"/>
    <w:rsid w:val="003F14E0"/>
    <w:rsid w:val="00426133"/>
    <w:rsid w:val="004358AB"/>
    <w:rsid w:val="00596E3D"/>
    <w:rsid w:val="005E4F5B"/>
    <w:rsid w:val="008B7726"/>
    <w:rsid w:val="00914A53"/>
    <w:rsid w:val="009238B4"/>
    <w:rsid w:val="009B14EB"/>
    <w:rsid w:val="00AD7D6D"/>
    <w:rsid w:val="00AF4FD9"/>
    <w:rsid w:val="00C40C34"/>
    <w:rsid w:val="00C418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D7D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40C3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0C3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14A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14A53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14A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14A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dcterms:created xsi:type="dcterms:W3CDTF">2008-09-11T17:20:00Z</dcterms:created>
  <dcterms:modified xsi:type="dcterms:W3CDTF">2021-04-16T03:15:00Z</dcterms:modified>
</cp:coreProperties>
</file>