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FE" w:rsidRDefault="006635FE"/>
    <w:p w:rsidR="006635FE" w:rsidRDefault="006635FE"/>
    <w:p w:rsidR="006635FE" w:rsidRDefault="006635FE"/>
    <w:p w:rsidR="006635FE" w:rsidRDefault="006635FE"/>
    <w:p w:rsidR="006635FE" w:rsidRDefault="006635FE"/>
    <w:p w:rsidR="006635FE" w:rsidRDefault="006635FE"/>
    <w:p w:rsidR="006635FE" w:rsidRDefault="00BD65C1">
      <w:r>
        <w:rPr>
          <w:rFonts w:hint="eastAsia"/>
        </w:rPr>
        <w:t xml:space="preserve">                    </w:t>
      </w:r>
    </w:p>
    <w:p w:rsidR="006635FE" w:rsidRDefault="00BD65C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年—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年学年度）</w:t>
      </w:r>
    </w:p>
    <w:p w:rsidR="006635FE" w:rsidRDefault="006635FE"/>
    <w:p w:rsidR="006635FE" w:rsidRDefault="006635FE"/>
    <w:p w:rsidR="006635FE" w:rsidRDefault="006635FE">
      <w:pPr>
        <w:rPr>
          <w:rFonts w:eastAsia="方正大标宋简体"/>
        </w:rPr>
      </w:pPr>
    </w:p>
    <w:p w:rsidR="006635FE" w:rsidRDefault="00BD65C1">
      <w:pPr>
        <w:jc w:val="center"/>
        <w:rPr>
          <w:rFonts w:ascii="黑体" w:eastAsia="黑体" w:hAnsi="宋体"/>
          <w:sz w:val="72"/>
          <w:szCs w:val="72"/>
        </w:rPr>
      </w:pPr>
      <w:r>
        <w:rPr>
          <w:rFonts w:ascii="黑体" w:eastAsia="黑体" w:hAnsi="宋体" w:hint="eastAsia"/>
          <w:sz w:val="72"/>
          <w:szCs w:val="72"/>
        </w:rPr>
        <w:t>学校发展计划</w:t>
      </w:r>
    </w:p>
    <w:p w:rsidR="006635FE" w:rsidRDefault="006635FE">
      <w:pPr>
        <w:rPr>
          <w:rFonts w:eastAsia="文鼎特粗宋简"/>
          <w:sz w:val="84"/>
        </w:rPr>
      </w:pPr>
    </w:p>
    <w:p w:rsidR="006635FE" w:rsidRDefault="006635FE">
      <w:pPr>
        <w:rPr>
          <w:rFonts w:eastAsia="文鼎特粗宋简"/>
          <w:sz w:val="84"/>
        </w:rPr>
      </w:pPr>
    </w:p>
    <w:p w:rsidR="006635FE" w:rsidRDefault="006635FE">
      <w:pPr>
        <w:rPr>
          <w:rFonts w:eastAsia="文鼎特粗宋简"/>
          <w:sz w:val="84"/>
        </w:rPr>
      </w:pPr>
      <w:bookmarkStart w:id="0" w:name="_GoBack"/>
      <w:bookmarkEnd w:id="0"/>
    </w:p>
    <w:p w:rsidR="006635FE" w:rsidRDefault="006635FE">
      <w:pPr>
        <w:rPr>
          <w:rFonts w:eastAsia="文鼎特粗宋简"/>
          <w:sz w:val="84"/>
        </w:rPr>
      </w:pPr>
    </w:p>
    <w:p w:rsidR="006635FE" w:rsidRPr="00194437" w:rsidRDefault="00BD65C1" w:rsidP="00194437">
      <w:pPr>
        <w:jc w:val="center"/>
        <w:rPr>
          <w:rFonts w:eastAsia="文鼎CS楷体"/>
          <w:sz w:val="36"/>
          <w:szCs w:val="36"/>
        </w:rPr>
      </w:pPr>
      <w:r w:rsidRPr="00194437">
        <w:rPr>
          <w:rFonts w:eastAsia="文鼎CS楷体" w:hint="eastAsia"/>
          <w:sz w:val="36"/>
          <w:szCs w:val="36"/>
        </w:rPr>
        <w:t>山东省寿光市第一中学</w:t>
      </w:r>
    </w:p>
    <w:p w:rsidR="006635FE" w:rsidRDefault="006635FE">
      <w:pPr>
        <w:jc w:val="center"/>
        <w:rPr>
          <w:rFonts w:eastAsia="黑体"/>
          <w:sz w:val="44"/>
        </w:rPr>
      </w:pPr>
    </w:p>
    <w:p w:rsidR="006635FE" w:rsidRDefault="006635FE">
      <w:pPr>
        <w:jc w:val="center"/>
        <w:rPr>
          <w:rFonts w:eastAsia="黑体"/>
          <w:sz w:val="44"/>
        </w:rPr>
      </w:pPr>
    </w:p>
    <w:p w:rsidR="006635FE" w:rsidRDefault="006635FE">
      <w:pPr>
        <w:jc w:val="center"/>
        <w:rPr>
          <w:rFonts w:eastAsia="黑体"/>
          <w:sz w:val="44"/>
        </w:rPr>
      </w:pPr>
    </w:p>
    <w:p w:rsidR="006635FE" w:rsidRDefault="006635FE">
      <w:pPr>
        <w:jc w:val="center"/>
        <w:rPr>
          <w:rFonts w:eastAsia="黑体"/>
          <w:sz w:val="44"/>
        </w:rPr>
      </w:pPr>
    </w:p>
    <w:p w:rsidR="006635FE" w:rsidRPr="00194437" w:rsidRDefault="006635FE">
      <w:pPr>
        <w:spacing w:line="560" w:lineRule="exact"/>
        <w:jc w:val="center"/>
        <w:rPr>
          <w:rFonts w:ascii="华文中宋" w:eastAsia="华文中宋" w:hAnsi="华文中宋"/>
          <w:sz w:val="32"/>
          <w:szCs w:val="36"/>
        </w:rPr>
      </w:pPr>
    </w:p>
    <w:p w:rsidR="006635FE" w:rsidRDefault="006635FE">
      <w:pPr>
        <w:rPr>
          <w:rFonts w:eastAsia="黑体"/>
          <w:sz w:val="44"/>
        </w:rPr>
      </w:pPr>
    </w:p>
    <w:p w:rsidR="006635FE" w:rsidRDefault="00BD65C1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lastRenderedPageBreak/>
        <w:t>目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录</w:t>
      </w:r>
    </w:p>
    <w:p w:rsidR="006635FE" w:rsidRDefault="006635FE">
      <w:pPr>
        <w:jc w:val="center"/>
        <w:rPr>
          <w:rFonts w:eastAsia="黑体"/>
          <w:sz w:val="44"/>
        </w:rPr>
      </w:pPr>
    </w:p>
    <w:tbl>
      <w:tblPr>
        <w:tblW w:w="0" w:type="auto"/>
        <w:tblLayout w:type="fixed"/>
        <w:tblLook w:val="04A0"/>
      </w:tblPr>
      <w:tblGrid>
        <w:gridCol w:w="7939"/>
      </w:tblGrid>
      <w:tr w:rsidR="006635FE">
        <w:trPr>
          <w:trHeight w:val="694"/>
        </w:trPr>
        <w:tc>
          <w:tcPr>
            <w:tcW w:w="7939" w:type="dxa"/>
          </w:tcPr>
          <w:p w:rsidR="006635FE" w:rsidRDefault="00BD65C1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学校发展计划管理委员会人员名单</w:t>
            </w:r>
          </w:p>
        </w:tc>
      </w:tr>
      <w:tr w:rsidR="006635FE">
        <w:trPr>
          <w:trHeight w:val="677"/>
        </w:trPr>
        <w:tc>
          <w:tcPr>
            <w:tcW w:w="7939" w:type="dxa"/>
          </w:tcPr>
          <w:p w:rsidR="006635FE" w:rsidRDefault="00BD65C1">
            <w:pPr>
              <w:spacing w:line="48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第一部分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学校办学理念及办学特色</w:t>
            </w:r>
          </w:p>
        </w:tc>
      </w:tr>
      <w:tr w:rsidR="006635FE">
        <w:trPr>
          <w:trHeight w:val="677"/>
        </w:trPr>
        <w:tc>
          <w:tcPr>
            <w:tcW w:w="7939" w:type="dxa"/>
          </w:tcPr>
          <w:p w:rsidR="006635FE" w:rsidRDefault="00BD65C1">
            <w:pPr>
              <w:spacing w:line="48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第二部分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学校现有发展水平自我诊断与分析</w:t>
            </w:r>
          </w:p>
        </w:tc>
      </w:tr>
      <w:tr w:rsidR="006635FE">
        <w:trPr>
          <w:trHeight w:val="677"/>
        </w:trPr>
        <w:tc>
          <w:tcPr>
            <w:tcW w:w="7939" w:type="dxa"/>
          </w:tcPr>
          <w:p w:rsidR="006635FE" w:rsidRDefault="00BD65C1">
            <w:pPr>
              <w:spacing w:line="48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第三部分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本学年需优先解决的问题</w:t>
            </w:r>
          </w:p>
        </w:tc>
      </w:tr>
      <w:tr w:rsidR="006635FE">
        <w:trPr>
          <w:trHeight w:val="694"/>
        </w:trPr>
        <w:tc>
          <w:tcPr>
            <w:tcW w:w="7939" w:type="dxa"/>
          </w:tcPr>
          <w:p w:rsidR="006635FE" w:rsidRDefault="00BD65C1">
            <w:pPr>
              <w:spacing w:line="480" w:lineRule="auto"/>
              <w:ind w:firstLineChars="200" w:firstLine="48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第四部分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学校发展需求</w:t>
            </w:r>
          </w:p>
        </w:tc>
      </w:tr>
    </w:tbl>
    <w:p w:rsidR="006635FE" w:rsidRDefault="006635FE">
      <w:pPr>
        <w:jc w:val="center"/>
        <w:rPr>
          <w:rFonts w:eastAsia="黑体"/>
          <w:bCs/>
          <w:sz w:val="32"/>
          <w:szCs w:val="36"/>
        </w:rPr>
      </w:pPr>
    </w:p>
    <w:p w:rsidR="006635FE" w:rsidRDefault="006635FE">
      <w:pPr>
        <w:jc w:val="center"/>
        <w:rPr>
          <w:rFonts w:eastAsia="黑体"/>
          <w:bCs/>
          <w:sz w:val="32"/>
          <w:szCs w:val="36"/>
        </w:rPr>
      </w:pPr>
    </w:p>
    <w:p w:rsidR="006635FE" w:rsidRDefault="006635FE">
      <w:pPr>
        <w:jc w:val="center"/>
        <w:rPr>
          <w:rFonts w:eastAsia="黑体"/>
          <w:bCs/>
          <w:sz w:val="32"/>
          <w:szCs w:val="36"/>
        </w:rPr>
      </w:pPr>
    </w:p>
    <w:p w:rsidR="006635FE" w:rsidRDefault="006635FE">
      <w:pPr>
        <w:jc w:val="center"/>
        <w:rPr>
          <w:rFonts w:eastAsia="黑体"/>
          <w:bCs/>
          <w:sz w:val="32"/>
          <w:szCs w:val="36"/>
        </w:rPr>
      </w:pPr>
    </w:p>
    <w:p w:rsidR="006635FE" w:rsidRDefault="006635FE">
      <w:pPr>
        <w:jc w:val="center"/>
        <w:rPr>
          <w:rFonts w:eastAsia="黑体"/>
          <w:bCs/>
          <w:sz w:val="32"/>
          <w:szCs w:val="36"/>
        </w:rPr>
      </w:pPr>
    </w:p>
    <w:p w:rsidR="006635FE" w:rsidRDefault="006635FE">
      <w:pPr>
        <w:jc w:val="center"/>
        <w:rPr>
          <w:rFonts w:eastAsia="黑体"/>
          <w:bCs/>
          <w:sz w:val="32"/>
          <w:szCs w:val="36"/>
        </w:rPr>
      </w:pPr>
    </w:p>
    <w:p w:rsidR="006635FE" w:rsidRDefault="006635FE">
      <w:pPr>
        <w:rPr>
          <w:rFonts w:eastAsia="黑体"/>
          <w:bCs/>
          <w:sz w:val="32"/>
          <w:szCs w:val="36"/>
        </w:rPr>
      </w:pPr>
    </w:p>
    <w:p w:rsidR="006635FE" w:rsidRDefault="006635FE">
      <w:pPr>
        <w:ind w:firstLineChars="200" w:firstLine="560"/>
        <w:rPr>
          <w:rFonts w:ascii="楷体" w:eastAsia="楷体" w:hAnsi="楷体"/>
          <w:sz w:val="28"/>
          <w:szCs w:val="30"/>
        </w:rPr>
      </w:pPr>
    </w:p>
    <w:p w:rsidR="006635FE" w:rsidRDefault="006635FE">
      <w:pPr>
        <w:ind w:firstLineChars="200" w:firstLine="560"/>
        <w:rPr>
          <w:rFonts w:ascii="楷体" w:eastAsia="楷体" w:hAnsi="楷体"/>
          <w:sz w:val="28"/>
          <w:szCs w:val="30"/>
        </w:rPr>
      </w:pPr>
    </w:p>
    <w:p w:rsidR="006635FE" w:rsidRDefault="006635FE">
      <w:pPr>
        <w:ind w:firstLineChars="200" w:firstLine="560"/>
        <w:rPr>
          <w:rFonts w:ascii="楷体" w:eastAsia="楷体" w:hAnsi="楷体"/>
          <w:sz w:val="28"/>
          <w:szCs w:val="30"/>
        </w:rPr>
      </w:pPr>
    </w:p>
    <w:p w:rsidR="006635FE" w:rsidRDefault="006635FE">
      <w:pPr>
        <w:rPr>
          <w:rFonts w:ascii="楷体" w:eastAsia="楷体" w:hAnsi="楷体" w:hint="eastAsia"/>
          <w:sz w:val="28"/>
          <w:szCs w:val="30"/>
        </w:rPr>
      </w:pPr>
    </w:p>
    <w:p w:rsidR="00194437" w:rsidRDefault="00194437">
      <w:pPr>
        <w:rPr>
          <w:rFonts w:ascii="楷体" w:eastAsia="楷体" w:hAnsi="楷体" w:hint="eastAsia"/>
          <w:sz w:val="28"/>
          <w:szCs w:val="30"/>
        </w:rPr>
      </w:pPr>
    </w:p>
    <w:p w:rsidR="00194437" w:rsidRDefault="00194437">
      <w:pPr>
        <w:rPr>
          <w:rFonts w:ascii="楷体" w:eastAsia="楷体" w:hAnsi="楷体" w:hint="eastAsia"/>
          <w:sz w:val="28"/>
          <w:szCs w:val="30"/>
        </w:rPr>
      </w:pPr>
    </w:p>
    <w:p w:rsidR="00194437" w:rsidRDefault="00194437">
      <w:pPr>
        <w:rPr>
          <w:rFonts w:ascii="楷体" w:eastAsia="楷体" w:hAnsi="楷体"/>
          <w:sz w:val="28"/>
          <w:szCs w:val="30"/>
        </w:rPr>
      </w:pPr>
    </w:p>
    <w:p w:rsidR="006635FE" w:rsidRDefault="006635FE">
      <w:pPr>
        <w:ind w:firstLineChars="200" w:firstLine="560"/>
        <w:rPr>
          <w:rFonts w:ascii="楷体" w:eastAsia="楷体" w:hAnsi="楷体"/>
          <w:sz w:val="28"/>
          <w:szCs w:val="30"/>
        </w:rPr>
      </w:pPr>
    </w:p>
    <w:p w:rsidR="006635FE" w:rsidRDefault="00BD65C1">
      <w:pPr>
        <w:spacing w:line="72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学校发展计划管理委员会组成人员名单</w:t>
      </w:r>
    </w:p>
    <w:tbl>
      <w:tblPr>
        <w:tblpPr w:leftFromText="180" w:rightFromText="180" w:vertAnchor="text" w:horzAnchor="page" w:tblpX="1035" w:tblpY="954"/>
        <w:tblOverlap w:val="never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5"/>
        <w:gridCol w:w="1456"/>
        <w:gridCol w:w="758"/>
        <w:gridCol w:w="733"/>
        <w:gridCol w:w="1235"/>
        <w:gridCol w:w="1269"/>
        <w:gridCol w:w="1439"/>
        <w:gridCol w:w="1980"/>
      </w:tblGrid>
      <w:tr w:rsidR="006635FE">
        <w:trPr>
          <w:trHeight w:val="1033"/>
        </w:trPr>
        <w:tc>
          <w:tcPr>
            <w:tcW w:w="1025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456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58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33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35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1269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439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980" w:type="dxa"/>
            <w:vAlign w:val="center"/>
          </w:tcPr>
          <w:p w:rsidR="006635FE" w:rsidRDefault="006635FE">
            <w:pPr>
              <w:jc w:val="center"/>
              <w:rPr>
                <w:rFonts w:ascii="宋体" w:hAnsi="宋体"/>
                <w:szCs w:val="21"/>
              </w:rPr>
            </w:pPr>
          </w:p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  <w:p w:rsidR="006635FE" w:rsidRDefault="006635F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635FE">
        <w:trPr>
          <w:trHeight w:val="1371"/>
        </w:trPr>
        <w:tc>
          <w:tcPr>
            <w:tcW w:w="1025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456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魏华中</w:t>
            </w:r>
          </w:p>
        </w:tc>
        <w:tc>
          <w:tcPr>
            <w:tcW w:w="758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33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235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</w:t>
            </w:r>
          </w:p>
        </w:tc>
        <w:tc>
          <w:tcPr>
            <w:tcW w:w="1269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党委书记</w:t>
            </w:r>
          </w:p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校长</w:t>
            </w:r>
          </w:p>
        </w:tc>
        <w:tc>
          <w:tcPr>
            <w:tcW w:w="1439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15753625888</w:t>
            </w:r>
          </w:p>
        </w:tc>
        <w:tc>
          <w:tcPr>
            <w:tcW w:w="1980" w:type="dxa"/>
            <w:vAlign w:val="center"/>
          </w:tcPr>
          <w:p w:rsidR="006635FE" w:rsidRDefault="006635FE">
            <w:pPr>
              <w:jc w:val="center"/>
              <w:rPr>
                <w:rFonts w:ascii="宋体" w:hAnsi="宋体"/>
                <w:szCs w:val="21"/>
              </w:rPr>
            </w:pPr>
          </w:p>
          <w:p w:rsidR="006635FE" w:rsidRDefault="00BD65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寿光市第一中学</w:t>
            </w:r>
          </w:p>
          <w:p w:rsidR="006635FE" w:rsidRDefault="006635FE">
            <w:pPr>
              <w:jc w:val="center"/>
              <w:rPr>
                <w:rFonts w:ascii="宋体" w:hAnsi="宋体"/>
                <w:szCs w:val="21"/>
              </w:rPr>
            </w:pPr>
          </w:p>
          <w:p w:rsidR="006635FE" w:rsidRDefault="006635FE">
            <w:pPr>
              <w:rPr>
                <w:rFonts w:ascii="宋体" w:hAnsi="宋体"/>
                <w:szCs w:val="21"/>
              </w:rPr>
            </w:pPr>
          </w:p>
        </w:tc>
      </w:tr>
      <w:tr w:rsidR="006635FE">
        <w:trPr>
          <w:trHeight w:val="1371"/>
        </w:trPr>
        <w:tc>
          <w:tcPr>
            <w:tcW w:w="1025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副组长</w:t>
            </w:r>
          </w:p>
        </w:tc>
        <w:tc>
          <w:tcPr>
            <w:tcW w:w="1456" w:type="dxa"/>
            <w:vAlign w:val="center"/>
          </w:tcPr>
          <w:p w:rsidR="006635FE" w:rsidRDefault="00BD65C1">
            <w:pPr>
              <w:tabs>
                <w:tab w:val="left" w:pos="589"/>
              </w:tabs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杨守苗</w:t>
            </w:r>
          </w:p>
        </w:tc>
        <w:tc>
          <w:tcPr>
            <w:tcW w:w="758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33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235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</w:t>
            </w:r>
          </w:p>
        </w:tc>
        <w:tc>
          <w:tcPr>
            <w:tcW w:w="1269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副校长</w:t>
            </w:r>
          </w:p>
        </w:tc>
        <w:tc>
          <w:tcPr>
            <w:tcW w:w="1439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13869682508</w:t>
            </w:r>
          </w:p>
        </w:tc>
        <w:tc>
          <w:tcPr>
            <w:tcW w:w="1980" w:type="dxa"/>
            <w:vAlign w:val="center"/>
          </w:tcPr>
          <w:p w:rsidR="006635FE" w:rsidRDefault="006635FE">
            <w:pPr>
              <w:jc w:val="center"/>
              <w:rPr>
                <w:rFonts w:ascii="宋体" w:hAnsi="宋体"/>
                <w:szCs w:val="21"/>
              </w:rPr>
            </w:pPr>
          </w:p>
          <w:p w:rsidR="006635FE" w:rsidRDefault="00BD65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寿光市第一中学</w:t>
            </w:r>
          </w:p>
          <w:p w:rsidR="006635FE" w:rsidRDefault="006635FE">
            <w:pPr>
              <w:jc w:val="center"/>
              <w:rPr>
                <w:rFonts w:ascii="宋体" w:hAnsi="宋体"/>
                <w:szCs w:val="21"/>
              </w:rPr>
            </w:pPr>
          </w:p>
          <w:p w:rsidR="006635FE" w:rsidRDefault="006635F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635FE">
        <w:trPr>
          <w:trHeight w:val="1033"/>
        </w:trPr>
        <w:tc>
          <w:tcPr>
            <w:tcW w:w="1025" w:type="dxa"/>
            <w:vMerge w:val="restart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</w:tc>
        <w:tc>
          <w:tcPr>
            <w:tcW w:w="1456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梁本江</w:t>
            </w:r>
          </w:p>
        </w:tc>
        <w:tc>
          <w:tcPr>
            <w:tcW w:w="758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33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235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</w:t>
            </w:r>
          </w:p>
        </w:tc>
        <w:tc>
          <w:tcPr>
            <w:tcW w:w="1269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副校长</w:t>
            </w:r>
          </w:p>
        </w:tc>
        <w:tc>
          <w:tcPr>
            <w:tcW w:w="1439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13455685598</w:t>
            </w:r>
          </w:p>
        </w:tc>
        <w:tc>
          <w:tcPr>
            <w:tcW w:w="1980" w:type="dxa"/>
            <w:vAlign w:val="center"/>
          </w:tcPr>
          <w:p w:rsidR="006635FE" w:rsidRDefault="006635FE">
            <w:pPr>
              <w:jc w:val="center"/>
              <w:rPr>
                <w:rFonts w:ascii="宋体" w:hAnsi="宋体"/>
                <w:szCs w:val="21"/>
              </w:rPr>
            </w:pPr>
          </w:p>
          <w:p w:rsidR="006635FE" w:rsidRDefault="00BD65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寿光市第一中学</w:t>
            </w:r>
          </w:p>
          <w:p w:rsidR="006635FE" w:rsidRDefault="006635FE">
            <w:pPr>
              <w:rPr>
                <w:rFonts w:ascii="宋体" w:hAnsi="宋体"/>
                <w:szCs w:val="21"/>
              </w:rPr>
            </w:pPr>
          </w:p>
        </w:tc>
      </w:tr>
      <w:tr w:rsidR="006635FE">
        <w:trPr>
          <w:trHeight w:val="1033"/>
        </w:trPr>
        <w:tc>
          <w:tcPr>
            <w:tcW w:w="1025" w:type="dxa"/>
            <w:vMerge/>
            <w:vAlign w:val="center"/>
          </w:tcPr>
          <w:p w:rsidR="006635FE" w:rsidRDefault="006635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任汝君</w:t>
            </w:r>
          </w:p>
        </w:tc>
        <w:tc>
          <w:tcPr>
            <w:tcW w:w="758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33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235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</w:t>
            </w:r>
          </w:p>
        </w:tc>
        <w:tc>
          <w:tcPr>
            <w:tcW w:w="1269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副校长</w:t>
            </w:r>
          </w:p>
        </w:tc>
        <w:tc>
          <w:tcPr>
            <w:tcW w:w="1439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13953691805</w:t>
            </w:r>
          </w:p>
        </w:tc>
        <w:tc>
          <w:tcPr>
            <w:tcW w:w="1980" w:type="dxa"/>
            <w:vAlign w:val="center"/>
          </w:tcPr>
          <w:p w:rsidR="006635FE" w:rsidRDefault="006635FE">
            <w:pPr>
              <w:jc w:val="center"/>
              <w:rPr>
                <w:rFonts w:ascii="宋体" w:hAnsi="宋体"/>
                <w:szCs w:val="21"/>
              </w:rPr>
            </w:pPr>
          </w:p>
          <w:p w:rsidR="006635FE" w:rsidRDefault="00BD65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寿光市第一中学</w:t>
            </w:r>
          </w:p>
          <w:p w:rsidR="006635FE" w:rsidRDefault="006635FE">
            <w:pPr>
              <w:rPr>
                <w:rFonts w:ascii="宋体" w:hAnsi="宋体"/>
                <w:szCs w:val="21"/>
              </w:rPr>
            </w:pPr>
          </w:p>
        </w:tc>
      </w:tr>
      <w:tr w:rsidR="006635FE">
        <w:trPr>
          <w:trHeight w:val="1033"/>
        </w:trPr>
        <w:tc>
          <w:tcPr>
            <w:tcW w:w="1025" w:type="dxa"/>
            <w:vMerge/>
            <w:vAlign w:val="center"/>
          </w:tcPr>
          <w:p w:rsidR="006635FE" w:rsidRDefault="006635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张玉富</w:t>
            </w:r>
          </w:p>
        </w:tc>
        <w:tc>
          <w:tcPr>
            <w:tcW w:w="758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33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235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</w:t>
            </w:r>
          </w:p>
        </w:tc>
        <w:tc>
          <w:tcPr>
            <w:tcW w:w="1269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副校长</w:t>
            </w:r>
          </w:p>
        </w:tc>
        <w:tc>
          <w:tcPr>
            <w:tcW w:w="1439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13791889012</w:t>
            </w:r>
          </w:p>
        </w:tc>
        <w:tc>
          <w:tcPr>
            <w:tcW w:w="1980" w:type="dxa"/>
            <w:vAlign w:val="center"/>
          </w:tcPr>
          <w:p w:rsidR="006635FE" w:rsidRDefault="006635FE">
            <w:pPr>
              <w:jc w:val="center"/>
              <w:rPr>
                <w:rFonts w:ascii="宋体" w:hAnsi="宋体"/>
                <w:szCs w:val="21"/>
              </w:rPr>
            </w:pPr>
          </w:p>
          <w:p w:rsidR="006635FE" w:rsidRDefault="00BD65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寿光市第一中学</w:t>
            </w:r>
          </w:p>
          <w:p w:rsidR="006635FE" w:rsidRDefault="006635FE">
            <w:pPr>
              <w:rPr>
                <w:rFonts w:ascii="宋体" w:hAnsi="宋体"/>
                <w:szCs w:val="21"/>
              </w:rPr>
            </w:pPr>
          </w:p>
        </w:tc>
      </w:tr>
      <w:tr w:rsidR="006635FE">
        <w:trPr>
          <w:trHeight w:val="1033"/>
        </w:trPr>
        <w:tc>
          <w:tcPr>
            <w:tcW w:w="1025" w:type="dxa"/>
            <w:vMerge/>
            <w:vAlign w:val="center"/>
          </w:tcPr>
          <w:p w:rsidR="006635FE" w:rsidRDefault="006635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潘兆中</w:t>
            </w:r>
          </w:p>
        </w:tc>
        <w:tc>
          <w:tcPr>
            <w:tcW w:w="758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33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235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</w:t>
            </w:r>
          </w:p>
        </w:tc>
        <w:tc>
          <w:tcPr>
            <w:tcW w:w="1269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副校长</w:t>
            </w:r>
          </w:p>
        </w:tc>
        <w:tc>
          <w:tcPr>
            <w:tcW w:w="1439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13780805726</w:t>
            </w:r>
          </w:p>
        </w:tc>
        <w:tc>
          <w:tcPr>
            <w:tcW w:w="1980" w:type="dxa"/>
            <w:vAlign w:val="center"/>
          </w:tcPr>
          <w:p w:rsidR="006635FE" w:rsidRDefault="006635FE">
            <w:pPr>
              <w:jc w:val="center"/>
              <w:rPr>
                <w:rFonts w:ascii="宋体" w:hAnsi="宋体"/>
                <w:szCs w:val="21"/>
              </w:rPr>
            </w:pPr>
          </w:p>
          <w:p w:rsidR="006635FE" w:rsidRDefault="00BD65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寿光市第一中学</w:t>
            </w:r>
          </w:p>
          <w:p w:rsidR="006635FE" w:rsidRDefault="006635FE">
            <w:pPr>
              <w:rPr>
                <w:rFonts w:ascii="宋体" w:hAnsi="宋体"/>
                <w:szCs w:val="21"/>
              </w:rPr>
            </w:pPr>
          </w:p>
        </w:tc>
      </w:tr>
      <w:tr w:rsidR="006635FE">
        <w:trPr>
          <w:trHeight w:val="1033"/>
        </w:trPr>
        <w:tc>
          <w:tcPr>
            <w:tcW w:w="1025" w:type="dxa"/>
            <w:vMerge/>
            <w:vAlign w:val="center"/>
          </w:tcPr>
          <w:p w:rsidR="006635FE" w:rsidRDefault="006635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徐丽</w:t>
            </w:r>
          </w:p>
        </w:tc>
        <w:tc>
          <w:tcPr>
            <w:tcW w:w="758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33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235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</w:t>
            </w:r>
          </w:p>
        </w:tc>
        <w:tc>
          <w:tcPr>
            <w:tcW w:w="1269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年级主任</w:t>
            </w:r>
          </w:p>
        </w:tc>
        <w:tc>
          <w:tcPr>
            <w:tcW w:w="1439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13792699789</w:t>
            </w:r>
          </w:p>
        </w:tc>
        <w:tc>
          <w:tcPr>
            <w:tcW w:w="1980" w:type="dxa"/>
            <w:vAlign w:val="center"/>
          </w:tcPr>
          <w:p w:rsidR="006635FE" w:rsidRDefault="006635FE">
            <w:pPr>
              <w:jc w:val="center"/>
              <w:rPr>
                <w:rFonts w:ascii="宋体" w:hAnsi="宋体"/>
                <w:szCs w:val="21"/>
              </w:rPr>
            </w:pPr>
          </w:p>
          <w:p w:rsidR="006635FE" w:rsidRDefault="00BD65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寿光市第一中学</w:t>
            </w:r>
          </w:p>
          <w:p w:rsidR="006635FE" w:rsidRDefault="006635FE">
            <w:pPr>
              <w:rPr>
                <w:rFonts w:ascii="宋体" w:hAnsi="宋体"/>
                <w:szCs w:val="21"/>
              </w:rPr>
            </w:pPr>
          </w:p>
        </w:tc>
      </w:tr>
      <w:tr w:rsidR="006635FE">
        <w:trPr>
          <w:trHeight w:val="1033"/>
        </w:trPr>
        <w:tc>
          <w:tcPr>
            <w:tcW w:w="1025" w:type="dxa"/>
            <w:vMerge/>
            <w:vAlign w:val="center"/>
          </w:tcPr>
          <w:p w:rsidR="006635FE" w:rsidRDefault="006635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李清兰</w:t>
            </w:r>
          </w:p>
        </w:tc>
        <w:tc>
          <w:tcPr>
            <w:tcW w:w="758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33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235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</w:t>
            </w:r>
          </w:p>
        </w:tc>
        <w:tc>
          <w:tcPr>
            <w:tcW w:w="1269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年级主任</w:t>
            </w:r>
          </w:p>
        </w:tc>
        <w:tc>
          <w:tcPr>
            <w:tcW w:w="1439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13792690121</w:t>
            </w:r>
          </w:p>
        </w:tc>
        <w:tc>
          <w:tcPr>
            <w:tcW w:w="1980" w:type="dxa"/>
            <w:vAlign w:val="center"/>
          </w:tcPr>
          <w:p w:rsidR="006635FE" w:rsidRDefault="006635FE">
            <w:pPr>
              <w:jc w:val="center"/>
              <w:rPr>
                <w:rFonts w:ascii="宋体" w:hAnsi="宋体"/>
                <w:szCs w:val="21"/>
              </w:rPr>
            </w:pPr>
          </w:p>
          <w:p w:rsidR="006635FE" w:rsidRDefault="00BD65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寿光市第一中学</w:t>
            </w:r>
          </w:p>
          <w:p w:rsidR="006635FE" w:rsidRDefault="006635FE">
            <w:pPr>
              <w:rPr>
                <w:rFonts w:ascii="宋体" w:hAnsi="宋体"/>
                <w:szCs w:val="21"/>
              </w:rPr>
            </w:pPr>
          </w:p>
        </w:tc>
      </w:tr>
      <w:tr w:rsidR="006635FE">
        <w:trPr>
          <w:trHeight w:val="1054"/>
        </w:trPr>
        <w:tc>
          <w:tcPr>
            <w:tcW w:w="1025" w:type="dxa"/>
            <w:vMerge/>
            <w:vAlign w:val="center"/>
          </w:tcPr>
          <w:p w:rsidR="006635FE" w:rsidRDefault="006635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韩萌</w:t>
            </w:r>
            <w:proofErr w:type="gramEnd"/>
          </w:p>
        </w:tc>
        <w:tc>
          <w:tcPr>
            <w:tcW w:w="758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33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235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</w:t>
            </w:r>
          </w:p>
        </w:tc>
        <w:tc>
          <w:tcPr>
            <w:tcW w:w="1269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团委书记</w:t>
            </w:r>
          </w:p>
        </w:tc>
        <w:tc>
          <w:tcPr>
            <w:tcW w:w="1439" w:type="dxa"/>
            <w:vAlign w:val="center"/>
          </w:tcPr>
          <w:p w:rsidR="006635FE" w:rsidRDefault="00BD6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15165606013</w:t>
            </w:r>
          </w:p>
        </w:tc>
        <w:tc>
          <w:tcPr>
            <w:tcW w:w="1980" w:type="dxa"/>
            <w:vAlign w:val="center"/>
          </w:tcPr>
          <w:p w:rsidR="006635FE" w:rsidRDefault="006635FE">
            <w:pPr>
              <w:jc w:val="center"/>
              <w:rPr>
                <w:rFonts w:ascii="宋体" w:hAnsi="宋体"/>
                <w:szCs w:val="21"/>
              </w:rPr>
            </w:pPr>
          </w:p>
          <w:p w:rsidR="006635FE" w:rsidRDefault="00BD65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寿光市第一中学</w:t>
            </w:r>
          </w:p>
          <w:p w:rsidR="006635FE" w:rsidRDefault="006635FE">
            <w:pPr>
              <w:rPr>
                <w:rFonts w:ascii="宋体" w:hAnsi="宋体"/>
                <w:szCs w:val="21"/>
              </w:rPr>
            </w:pPr>
          </w:p>
        </w:tc>
      </w:tr>
    </w:tbl>
    <w:p w:rsidR="006635FE" w:rsidRDefault="006635FE">
      <w:pPr>
        <w:spacing w:line="720" w:lineRule="auto"/>
        <w:rPr>
          <w:rFonts w:eastAsia="黑体"/>
          <w:sz w:val="36"/>
        </w:rPr>
      </w:pPr>
    </w:p>
    <w:p w:rsidR="006635FE" w:rsidRDefault="006635FE">
      <w:pPr>
        <w:spacing w:line="720" w:lineRule="auto"/>
        <w:jc w:val="center"/>
        <w:rPr>
          <w:rFonts w:eastAsia="黑体"/>
          <w:sz w:val="36"/>
        </w:rPr>
      </w:pPr>
    </w:p>
    <w:p w:rsidR="006635FE" w:rsidRDefault="00BD65C1">
      <w:pPr>
        <w:spacing w:line="720" w:lineRule="auto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第一部分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学校办学理念及办学特色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14"/>
      </w:tblGrid>
      <w:tr w:rsidR="006635FE">
        <w:trPr>
          <w:trHeight w:val="2070"/>
          <w:jc w:val="center"/>
        </w:trPr>
        <w:tc>
          <w:tcPr>
            <w:tcW w:w="9614" w:type="dxa"/>
          </w:tcPr>
          <w:p w:rsidR="006635FE" w:rsidRDefault="00BD65C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办学理念：</w:t>
            </w:r>
          </w:p>
          <w:p w:rsidR="006635FE" w:rsidRDefault="00BD65C1">
            <w:pPr>
              <w:spacing w:line="500" w:lineRule="exact"/>
              <w:ind w:firstLine="56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一切为了学生健康成长</w:t>
            </w:r>
          </w:p>
          <w:p w:rsidR="006635FE" w:rsidRDefault="006635FE">
            <w:pPr>
              <w:spacing w:line="720" w:lineRule="auto"/>
              <w:rPr>
                <w:rFonts w:ascii="宋体" w:hAnsi="宋体"/>
                <w:szCs w:val="21"/>
              </w:rPr>
            </w:pPr>
          </w:p>
        </w:tc>
      </w:tr>
      <w:tr w:rsidR="006635FE">
        <w:trPr>
          <w:trHeight w:val="2070"/>
          <w:jc w:val="center"/>
        </w:trPr>
        <w:tc>
          <w:tcPr>
            <w:tcW w:w="9614" w:type="dxa"/>
          </w:tcPr>
          <w:p w:rsidR="006635FE" w:rsidRDefault="00BD65C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训：</w:t>
            </w:r>
          </w:p>
          <w:p w:rsidR="006635FE" w:rsidRDefault="00BD65C1">
            <w:pPr>
              <w:spacing w:line="500" w:lineRule="exact"/>
              <w:ind w:firstLine="56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求真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崇善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创美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尚勇</w:t>
            </w:r>
          </w:p>
          <w:p w:rsidR="006635FE" w:rsidRDefault="006635F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6635FE">
        <w:trPr>
          <w:trHeight w:val="2070"/>
          <w:jc w:val="center"/>
        </w:trPr>
        <w:tc>
          <w:tcPr>
            <w:tcW w:w="9614" w:type="dxa"/>
          </w:tcPr>
          <w:p w:rsidR="006635FE" w:rsidRDefault="00BD65C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风：</w:t>
            </w:r>
          </w:p>
          <w:p w:rsidR="006635FE" w:rsidRDefault="00BD65C1">
            <w:pPr>
              <w:spacing w:line="360" w:lineRule="auto"/>
              <w:ind w:firstLineChars="100" w:firstLine="280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尊师爱生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文明守纪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严细务实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艰苦奋进</w:t>
            </w:r>
          </w:p>
        </w:tc>
      </w:tr>
      <w:tr w:rsidR="006635FE">
        <w:trPr>
          <w:trHeight w:val="2016"/>
          <w:jc w:val="center"/>
        </w:trPr>
        <w:tc>
          <w:tcPr>
            <w:tcW w:w="9614" w:type="dxa"/>
          </w:tcPr>
          <w:p w:rsidR="006635FE" w:rsidRDefault="00BD65C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学校概况：</w:t>
            </w:r>
          </w:p>
          <w:p w:rsidR="006635FE" w:rsidRDefault="00BD65C1">
            <w:pPr>
              <w:widowControl/>
              <w:shd w:val="clear" w:color="auto" w:fill="FFFFFF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寿光一中创建于</w:t>
            </w:r>
            <w:r>
              <w:rPr>
                <w:rFonts w:ascii="宋体" w:hAnsi="宋体" w:hint="eastAsia"/>
                <w:szCs w:val="21"/>
              </w:rPr>
              <w:t>1957</w:t>
            </w:r>
            <w:r>
              <w:rPr>
                <w:rFonts w:ascii="宋体" w:hAnsi="宋体" w:hint="eastAsia"/>
                <w:szCs w:val="21"/>
              </w:rPr>
              <w:t>年，</w:t>
            </w:r>
            <w:r>
              <w:rPr>
                <w:rFonts w:ascii="宋体" w:hAnsi="宋体" w:hint="eastAsia"/>
                <w:szCs w:val="21"/>
              </w:rPr>
              <w:t>2008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月迁入新校。学校位于寿光市区北部，</w:t>
            </w:r>
            <w:proofErr w:type="gramStart"/>
            <w:r>
              <w:rPr>
                <w:rFonts w:ascii="宋体" w:hAnsi="宋体" w:hint="eastAsia"/>
                <w:szCs w:val="21"/>
              </w:rPr>
              <w:t>文圣街</w:t>
            </w:r>
            <w:r>
              <w:rPr>
                <w:rFonts w:ascii="宋体" w:hAnsi="宋体" w:hint="eastAsia"/>
                <w:szCs w:val="21"/>
              </w:rPr>
              <w:t>3170</w:t>
            </w:r>
            <w:r>
              <w:rPr>
                <w:rFonts w:ascii="宋体" w:hAnsi="宋体" w:hint="eastAsia"/>
                <w:szCs w:val="21"/>
              </w:rPr>
              <w:t>号</w:t>
            </w:r>
            <w:proofErr w:type="gramEnd"/>
            <w:r>
              <w:rPr>
                <w:rFonts w:ascii="宋体" w:hAnsi="宋体" w:hint="eastAsia"/>
                <w:szCs w:val="21"/>
              </w:rPr>
              <w:t>，占地</w:t>
            </w:r>
            <w:r>
              <w:rPr>
                <w:rFonts w:ascii="宋体" w:hAnsi="宋体" w:hint="eastAsia"/>
                <w:szCs w:val="21"/>
              </w:rPr>
              <w:t>500</w:t>
            </w:r>
            <w:r>
              <w:rPr>
                <w:rFonts w:ascii="宋体" w:hAnsi="宋体" w:hint="eastAsia"/>
                <w:szCs w:val="21"/>
              </w:rPr>
              <w:t>亩，建筑面积</w:t>
            </w:r>
            <w:r>
              <w:rPr>
                <w:rFonts w:ascii="宋体" w:hAnsi="宋体" w:hint="eastAsia"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>万平方米，总投资</w:t>
            </w:r>
            <w:r>
              <w:rPr>
                <w:rFonts w:ascii="宋体" w:hAnsi="宋体" w:hint="eastAsia"/>
                <w:szCs w:val="21"/>
              </w:rPr>
              <w:t>4.5</w:t>
            </w:r>
            <w:r>
              <w:rPr>
                <w:rFonts w:ascii="宋体" w:hAnsi="宋体" w:hint="eastAsia"/>
                <w:szCs w:val="21"/>
              </w:rPr>
              <w:t>亿元。学校包括电教图书楼、实验楼、艺术楼、行政办公楼、食堂餐厅、体育馆、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栋教学楼、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栋学生公寓、两个标准运动场，共计</w:t>
            </w:r>
            <w:r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栋建筑。目前有教职工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84</w:t>
            </w:r>
            <w:r>
              <w:rPr>
                <w:rFonts w:ascii="宋体" w:hAnsi="宋体" w:hint="eastAsia"/>
                <w:szCs w:val="21"/>
              </w:rPr>
              <w:t>人，其中，正高级教师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人，高级教师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人，中级教师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>人，硕士研究生</w:t>
            </w:r>
            <w:r>
              <w:rPr>
                <w:rFonts w:ascii="宋体" w:hAnsi="宋体" w:hint="eastAsia"/>
                <w:szCs w:val="21"/>
              </w:rPr>
              <w:t>91</w:t>
            </w:r>
            <w:r>
              <w:rPr>
                <w:rFonts w:ascii="宋体" w:hAnsi="宋体" w:hint="eastAsia"/>
                <w:szCs w:val="21"/>
              </w:rPr>
              <w:t>人。现有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58</w:t>
            </w:r>
            <w:r>
              <w:rPr>
                <w:rFonts w:ascii="宋体" w:hAnsi="宋体" w:hint="eastAsia"/>
                <w:szCs w:val="21"/>
              </w:rPr>
              <w:t>个教学班，</w:t>
            </w:r>
            <w:r>
              <w:rPr>
                <w:rFonts w:ascii="宋体" w:hAnsi="宋体" w:hint="eastAsia"/>
                <w:szCs w:val="21"/>
              </w:rPr>
              <w:t>7700</w:t>
            </w:r>
            <w:r>
              <w:rPr>
                <w:rFonts w:ascii="宋体" w:hAnsi="宋体" w:hint="eastAsia"/>
                <w:szCs w:val="21"/>
              </w:rPr>
              <w:t>名学生。</w:t>
            </w:r>
          </w:p>
          <w:p w:rsidR="006635FE" w:rsidRDefault="00BD65C1">
            <w:pPr>
              <w:widowControl/>
              <w:shd w:val="clear" w:color="auto" w:fill="FFFFFF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半个多世纪以来，学校高举素质教育旗帜，一切为了学生健康成长，秉承“求真、崇善、创美、尚勇”的校训，以“品学</w:t>
            </w:r>
            <w:r>
              <w:rPr>
                <w:rFonts w:ascii="宋体" w:hAnsi="宋体" w:hint="eastAsia"/>
                <w:szCs w:val="21"/>
              </w:rPr>
              <w:t>兼优、身心双健、特长显著、素质全面”为培养目标，把关心学生身心健康、培养学生综合素质作为首要任务，全面深化课程改革，深入开展教学研究，在养成教育和学科奥赛、科技创新、优生培养等适合的教育方面形成了突出的办学特色，在全省乃至全国产生了广泛影响。先后获得山东省规范化学校、全国奥赛金牌学校、全国科技教育示范单位、全国学习科学实验学校、全国养成教育特色学校、山东省素质教育先进单位、山东省体育传统项目学校、山东省艺术教育示范学校等荣誉称号</w:t>
            </w:r>
            <w:r>
              <w:rPr>
                <w:rFonts w:ascii="宋体" w:hAnsi="宋体" w:hint="eastAsia"/>
                <w:szCs w:val="21"/>
              </w:rPr>
              <w:t>100</w:t>
            </w:r>
            <w:r>
              <w:rPr>
                <w:rFonts w:ascii="宋体" w:hAnsi="宋体" w:hint="eastAsia"/>
                <w:szCs w:val="21"/>
              </w:rPr>
              <w:t>多项</w:t>
            </w:r>
            <w:r>
              <w:rPr>
                <w:rFonts w:ascii="宋体" w:hAnsi="宋体" w:hint="eastAsia"/>
                <w:szCs w:val="21"/>
              </w:rPr>
              <w:t>，先后成为北京大学、清华大学等</w:t>
            </w:r>
            <w:r>
              <w:rPr>
                <w:rFonts w:ascii="宋体" w:hAnsi="宋体" w:hint="eastAsia"/>
                <w:szCs w:val="21"/>
              </w:rPr>
              <w:t>74</w:t>
            </w:r>
            <w:r>
              <w:rPr>
                <w:rFonts w:ascii="宋体" w:hAnsi="宋体" w:hint="eastAsia"/>
                <w:szCs w:val="21"/>
              </w:rPr>
              <w:t>所知名大学优秀生源基地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6635FE" w:rsidRDefault="006635F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6635FE" w:rsidRDefault="006635FE">
      <w:pPr>
        <w:rPr>
          <w:vanish/>
        </w:rPr>
      </w:pPr>
    </w:p>
    <w:tbl>
      <w:tblPr>
        <w:tblpPr w:leftFromText="180" w:rightFromText="180" w:vertAnchor="text" w:horzAnchor="margin" w:tblpXSpec="center" w:tblpY="4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28"/>
      </w:tblGrid>
      <w:tr w:rsidR="006635FE">
        <w:trPr>
          <w:trHeight w:val="6300"/>
        </w:trPr>
        <w:tc>
          <w:tcPr>
            <w:tcW w:w="9828" w:type="dxa"/>
          </w:tcPr>
          <w:p w:rsidR="006635FE" w:rsidRDefault="00BD65C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办学</w:t>
            </w:r>
            <w:r>
              <w:rPr>
                <w:rFonts w:ascii="宋体" w:hAnsi="宋体" w:hint="eastAsia"/>
                <w:szCs w:val="21"/>
              </w:rPr>
              <w:t>特色：</w:t>
            </w:r>
          </w:p>
          <w:p w:rsidR="006635FE" w:rsidRDefault="00BD65C1">
            <w:pPr>
              <w:widowControl/>
              <w:shd w:val="clear" w:color="auto" w:fill="FFFFFF"/>
              <w:spacing w:line="360" w:lineRule="auto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养成教育，奠基学生终生发展。</w:t>
            </w:r>
          </w:p>
          <w:p w:rsidR="006635FE" w:rsidRDefault="00BD65C1">
            <w:pPr>
              <w:widowControl/>
              <w:shd w:val="clear" w:color="auto" w:fill="FFFFFF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学校以“立德树人”为办学思想，全面推行养成教育</w:t>
            </w:r>
            <w:r>
              <w:rPr>
                <w:rFonts w:ascii="宋体" w:hAnsi="宋体" w:hint="eastAsia"/>
                <w:szCs w:val="21"/>
              </w:rPr>
              <w:t>，提升学生核心素养。</w:t>
            </w:r>
            <w:r>
              <w:rPr>
                <w:rFonts w:ascii="宋体" w:hAnsi="宋体" w:hint="eastAsia"/>
                <w:szCs w:val="21"/>
              </w:rPr>
              <w:t>制定实施了“</w:t>
            </w:r>
            <w:r>
              <w:rPr>
                <w:rFonts w:ascii="宋体" w:hAnsi="宋体" w:hint="eastAsia"/>
                <w:szCs w:val="21"/>
              </w:rPr>
              <w:t>3636</w:t>
            </w:r>
            <w:r>
              <w:rPr>
                <w:rFonts w:ascii="宋体" w:hAnsi="宋体" w:hint="eastAsia"/>
                <w:szCs w:val="21"/>
              </w:rPr>
              <w:t>”（三阶段</w:t>
            </w:r>
            <w:proofErr w:type="gramStart"/>
            <w:r>
              <w:rPr>
                <w:rFonts w:ascii="宋体" w:hAnsi="宋体" w:hint="eastAsia"/>
                <w:szCs w:val="21"/>
              </w:rPr>
              <w:t>六系列</w:t>
            </w:r>
            <w:proofErr w:type="gramEnd"/>
            <w:r>
              <w:rPr>
                <w:rFonts w:ascii="宋体" w:hAnsi="宋体" w:hint="eastAsia"/>
                <w:szCs w:val="21"/>
              </w:rPr>
              <w:t>三十六层次）养成教育系列工程，把让学生养成良好的生活习惯、学习习惯、品行习惯、思维习惯作为教书育人的基础工程来抓。通过有目的、有计划、有组织、有步骤的教育训练活动，从入学军训、感恩励志报告会，到开展十八岁成人仪式、一年一度</w:t>
            </w:r>
            <w:proofErr w:type="gramStart"/>
            <w:r>
              <w:rPr>
                <w:rFonts w:ascii="宋体" w:hAnsi="宋体" w:hint="eastAsia"/>
                <w:szCs w:val="21"/>
              </w:rPr>
              <w:t>的弥河远足</w:t>
            </w:r>
            <w:proofErr w:type="gramEnd"/>
            <w:r>
              <w:rPr>
                <w:rFonts w:ascii="宋体" w:hAnsi="宋体" w:hint="eastAsia"/>
                <w:szCs w:val="21"/>
              </w:rPr>
              <w:t>行，到成长心连心活动、传统文化进校园，到社会实践、社区服务、离校感恩课程等，让一系列规章制度回归细微、鲜活，使学生在点滴活动中学会做人、学会</w:t>
            </w:r>
            <w:r>
              <w:rPr>
                <w:rFonts w:ascii="宋体" w:hAnsi="宋体" w:hint="eastAsia"/>
                <w:szCs w:val="21"/>
              </w:rPr>
              <w:t>生活、学会健体，为终生发展奠定基础。</w:t>
            </w:r>
            <w:r>
              <w:rPr>
                <w:rFonts w:ascii="宋体" w:hAnsi="宋体" w:hint="eastAsia"/>
                <w:szCs w:val="21"/>
              </w:rPr>
              <w:t>2010</w:t>
            </w:r>
            <w:r>
              <w:rPr>
                <w:rFonts w:ascii="宋体" w:hAnsi="宋体" w:hint="eastAsia"/>
                <w:szCs w:val="21"/>
              </w:rPr>
              <w:t>年，学校成为全国养成教育实验基地。</w:t>
            </w:r>
            <w:r>
              <w:rPr>
                <w:rFonts w:ascii="宋体" w:hAnsi="宋体" w:hint="eastAsia"/>
                <w:szCs w:val="21"/>
              </w:rPr>
              <w:t>2015</w:t>
            </w:r>
            <w:r>
              <w:rPr>
                <w:rFonts w:ascii="宋体" w:hAnsi="宋体" w:hint="eastAsia"/>
                <w:szCs w:val="21"/>
              </w:rPr>
              <w:t>年，学校荣获“全国养成教育特色学校”称号。</w:t>
            </w:r>
          </w:p>
          <w:p w:rsidR="006635FE" w:rsidRDefault="00BD65C1">
            <w:pPr>
              <w:widowControl/>
              <w:shd w:val="clear" w:color="auto" w:fill="FFFFFF"/>
              <w:spacing w:line="360" w:lineRule="auto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多元教育，助力学生成才成长。</w:t>
            </w:r>
          </w:p>
          <w:p w:rsidR="006635FE" w:rsidRDefault="00BD65C1">
            <w:pPr>
              <w:widowControl/>
              <w:shd w:val="clear" w:color="auto" w:fill="FFFFFF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学校以人为本，大力推行多元教育，关注和尊重每个学生，</w:t>
            </w:r>
            <w:r>
              <w:rPr>
                <w:rFonts w:ascii="宋体" w:hAnsi="宋体" w:hint="eastAsia"/>
                <w:szCs w:val="21"/>
              </w:rPr>
              <w:t>搭建多类平台，创新办学模式，</w:t>
            </w:r>
            <w:r>
              <w:rPr>
                <w:rFonts w:ascii="宋体" w:hAnsi="宋体" w:hint="eastAsia"/>
                <w:szCs w:val="21"/>
              </w:rPr>
              <w:t>突出学生个性发展</w:t>
            </w:r>
            <w:r>
              <w:rPr>
                <w:rFonts w:ascii="宋体" w:hAnsi="宋体" w:hint="eastAsia"/>
                <w:szCs w:val="21"/>
              </w:rPr>
              <w:t>，适应社会发展需求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近几年，随着学校发展，多元教育的开展，</w:t>
            </w:r>
            <w:r>
              <w:rPr>
                <w:rFonts w:ascii="宋体" w:hAnsi="宋体" w:hint="eastAsia"/>
                <w:szCs w:val="21"/>
              </w:rPr>
              <w:t>优生培养成绩突出，学科奥赛闻名全国，科技创新全省领先，学生社团百花齐放，课程建设如火如荼。</w:t>
            </w:r>
            <w:r>
              <w:rPr>
                <w:rFonts w:ascii="宋体" w:hAnsi="宋体" w:hint="eastAsia"/>
                <w:szCs w:val="21"/>
              </w:rPr>
              <w:t>多元教育，成为了学校另一张亮丽的名片。</w:t>
            </w:r>
          </w:p>
        </w:tc>
      </w:tr>
      <w:tr w:rsidR="006635FE">
        <w:trPr>
          <w:trHeight w:val="6139"/>
        </w:trPr>
        <w:tc>
          <w:tcPr>
            <w:tcW w:w="9828" w:type="dxa"/>
            <w:tcBorders>
              <w:bottom w:val="single" w:sz="4" w:space="0" w:color="auto"/>
            </w:tcBorders>
          </w:tcPr>
          <w:p w:rsidR="006635FE" w:rsidRDefault="00BD65C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学校发生的变化：</w:t>
            </w:r>
          </w:p>
          <w:p w:rsidR="006635FE" w:rsidRDefault="00BD65C1">
            <w:pPr>
              <w:widowControl/>
              <w:shd w:val="clear" w:color="auto" w:fill="FFFFFF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与上学年相比，本学年学校组织结构更加合理，学校调整了处室结构，实行扁平化管理，更有利于工作的</w:t>
            </w:r>
            <w:r>
              <w:rPr>
                <w:rFonts w:ascii="宋体" w:hAnsi="宋体" w:hint="eastAsia"/>
                <w:szCs w:val="21"/>
              </w:rPr>
              <w:t>有效</w:t>
            </w:r>
            <w:r>
              <w:rPr>
                <w:rFonts w:ascii="宋体" w:hAnsi="宋体" w:hint="eastAsia"/>
                <w:szCs w:val="21"/>
              </w:rPr>
              <w:t>开展</w:t>
            </w:r>
            <w:r>
              <w:rPr>
                <w:rFonts w:ascii="宋体" w:hAnsi="宋体" w:hint="eastAsia"/>
                <w:szCs w:val="21"/>
              </w:rPr>
              <w:t>，提高教师的工作积极性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今年又是绩效工资改革的第一年，势必会提高教师的积极性和创造力。</w:t>
            </w:r>
          </w:p>
          <w:p w:rsidR="006635FE" w:rsidRDefault="00BD65C1">
            <w:pPr>
              <w:widowControl/>
              <w:shd w:val="clear" w:color="auto" w:fill="FFFFFF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在教学管理上，经过上学年的探索研究，总结出了一套成功的教学管理策略，在</w:t>
            </w:r>
            <w:r>
              <w:rPr>
                <w:rFonts w:ascii="宋体" w:hAnsi="宋体" w:hint="eastAsia"/>
                <w:szCs w:val="21"/>
              </w:rPr>
              <w:t>2019</w:t>
            </w:r>
            <w:r>
              <w:rPr>
                <w:rFonts w:ascii="宋体" w:hAnsi="宋体" w:hint="eastAsia"/>
                <w:szCs w:val="21"/>
              </w:rPr>
              <w:t>年的各项教学测评中各年级均取得了优良成绩，特别是</w:t>
            </w:r>
            <w:r>
              <w:rPr>
                <w:rFonts w:ascii="宋体" w:hAnsi="宋体" w:hint="eastAsia"/>
                <w:szCs w:val="21"/>
              </w:rPr>
              <w:t>2019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/2020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的高考中，成绩特别突出，增强了学校、老师按照既定策略走下去的信心。</w:t>
            </w:r>
          </w:p>
          <w:p w:rsidR="006635FE" w:rsidRDefault="00BD65C1">
            <w:pPr>
              <w:widowControl/>
              <w:shd w:val="clear" w:color="auto" w:fill="FFFFFF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学校“三立”党建品牌已深入人心。在“三立”党建品牌引领下，学校出现了大批能干事、肯干事的先锋人物、身边好老师，教师努力钻研业务，勤于工作，学校争先创优氛围浓厚。</w:t>
            </w:r>
          </w:p>
          <w:p w:rsidR="006635FE" w:rsidRDefault="00BD65C1">
            <w:pPr>
              <w:widowControl/>
              <w:shd w:val="clear" w:color="auto" w:fill="FFFFFF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学生的学习态度更加端正。在学校养成教育推动下，学生的综合素养大幅提升，学习能力增长迅速，带来了教学质量的提高。</w:t>
            </w:r>
          </w:p>
          <w:p w:rsidR="006635FE" w:rsidRDefault="00BD65C1">
            <w:pPr>
              <w:widowControl/>
              <w:shd w:val="clear" w:color="auto" w:fill="FFFFFF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学校的社会认可度大幅度提高。由于学校教育教学质量的大幅提高，学生、家长、社会的认可度越来越高，带来了生源上的优势，为下一步的发展打下了良好的基础。</w:t>
            </w:r>
          </w:p>
        </w:tc>
      </w:tr>
    </w:tbl>
    <w:p w:rsidR="006635FE" w:rsidRDefault="006635FE">
      <w:pPr>
        <w:pStyle w:val="a3"/>
        <w:rPr>
          <w:rFonts w:ascii="宋体" w:eastAsia="宋体" w:hAnsi="宋体"/>
          <w:sz w:val="21"/>
          <w:szCs w:val="21"/>
        </w:rPr>
      </w:pPr>
    </w:p>
    <w:p w:rsidR="006635FE" w:rsidRDefault="006635FE">
      <w:pPr>
        <w:spacing w:line="720" w:lineRule="auto"/>
        <w:jc w:val="center"/>
        <w:rPr>
          <w:rFonts w:ascii="黑体" w:eastAsia="黑体"/>
          <w:sz w:val="36"/>
          <w:szCs w:val="36"/>
        </w:rPr>
      </w:pPr>
    </w:p>
    <w:p w:rsidR="006635FE" w:rsidRDefault="00BD65C1">
      <w:pPr>
        <w:spacing w:line="72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第二部分</w:t>
      </w:r>
      <w:r>
        <w:rPr>
          <w:rFonts w:ascii="黑体" w:eastAsia="黑体" w:hint="eastAsia"/>
          <w:sz w:val="36"/>
          <w:szCs w:val="36"/>
        </w:rPr>
        <w:t xml:space="preserve">  </w:t>
      </w:r>
      <w:r>
        <w:rPr>
          <w:rFonts w:ascii="黑体" w:eastAsia="黑体" w:hint="eastAsia"/>
          <w:sz w:val="36"/>
          <w:szCs w:val="36"/>
        </w:rPr>
        <w:t>学校现有发展水平自我诊断与分析</w:t>
      </w:r>
    </w:p>
    <w:p w:rsidR="006635FE" w:rsidRDefault="00BD65C1">
      <w:pPr>
        <w:spacing w:line="72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本学年学校发展现状分析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"/>
        <w:gridCol w:w="9115"/>
      </w:tblGrid>
      <w:tr w:rsidR="006635FE">
        <w:trPr>
          <w:trHeight w:val="2865"/>
          <w:jc w:val="center"/>
        </w:trPr>
        <w:tc>
          <w:tcPr>
            <w:tcW w:w="682" w:type="dxa"/>
            <w:vMerge w:val="restart"/>
          </w:tcPr>
          <w:p w:rsidR="006635FE" w:rsidRDefault="006635FE">
            <w:pPr>
              <w:jc w:val="center"/>
              <w:rPr>
                <w:szCs w:val="21"/>
              </w:rPr>
            </w:pPr>
          </w:p>
          <w:p w:rsidR="006635FE" w:rsidRDefault="006635FE">
            <w:pPr>
              <w:jc w:val="center"/>
              <w:rPr>
                <w:szCs w:val="21"/>
              </w:rPr>
            </w:pPr>
          </w:p>
          <w:p w:rsidR="006635FE" w:rsidRDefault="006635FE">
            <w:pPr>
              <w:jc w:val="center"/>
              <w:rPr>
                <w:szCs w:val="21"/>
              </w:rPr>
            </w:pPr>
          </w:p>
          <w:p w:rsidR="006635FE" w:rsidRDefault="006635FE">
            <w:pPr>
              <w:jc w:val="center"/>
              <w:rPr>
                <w:szCs w:val="21"/>
              </w:rPr>
            </w:pPr>
          </w:p>
          <w:p w:rsidR="006635FE" w:rsidRDefault="006635FE">
            <w:pPr>
              <w:jc w:val="center"/>
              <w:rPr>
                <w:szCs w:val="21"/>
              </w:rPr>
            </w:pPr>
          </w:p>
          <w:p w:rsidR="006635FE" w:rsidRDefault="006635FE">
            <w:pPr>
              <w:jc w:val="center"/>
              <w:rPr>
                <w:szCs w:val="21"/>
              </w:rPr>
            </w:pPr>
          </w:p>
          <w:p w:rsidR="006635FE" w:rsidRDefault="006635FE">
            <w:pPr>
              <w:jc w:val="center"/>
              <w:rPr>
                <w:szCs w:val="21"/>
              </w:rPr>
            </w:pPr>
          </w:p>
          <w:p w:rsidR="006635FE" w:rsidRDefault="006635FE">
            <w:pPr>
              <w:jc w:val="center"/>
              <w:rPr>
                <w:szCs w:val="21"/>
              </w:rPr>
            </w:pPr>
          </w:p>
          <w:p w:rsidR="006635FE" w:rsidRDefault="00BD65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</w:p>
          <w:p w:rsidR="006635FE" w:rsidRDefault="00BD65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</w:t>
            </w:r>
          </w:p>
          <w:p w:rsidR="006635FE" w:rsidRDefault="00BD65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  <w:p w:rsidR="006635FE" w:rsidRDefault="00BD65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</w:p>
          <w:p w:rsidR="006635FE" w:rsidRDefault="00BD65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条</w:t>
            </w:r>
          </w:p>
          <w:p w:rsidR="006635FE" w:rsidRDefault="00BD65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  <w:p w:rsidR="006635FE" w:rsidRDefault="006635FE">
            <w:pPr>
              <w:jc w:val="center"/>
              <w:rPr>
                <w:szCs w:val="21"/>
              </w:rPr>
            </w:pPr>
          </w:p>
          <w:p w:rsidR="006635FE" w:rsidRDefault="006635FE">
            <w:pPr>
              <w:jc w:val="center"/>
              <w:rPr>
                <w:szCs w:val="21"/>
              </w:rPr>
            </w:pPr>
          </w:p>
          <w:p w:rsidR="006635FE" w:rsidRDefault="006635FE">
            <w:pPr>
              <w:jc w:val="center"/>
              <w:rPr>
                <w:szCs w:val="21"/>
              </w:rPr>
            </w:pPr>
          </w:p>
          <w:p w:rsidR="006635FE" w:rsidRDefault="006635FE">
            <w:pPr>
              <w:jc w:val="center"/>
              <w:rPr>
                <w:szCs w:val="21"/>
              </w:rPr>
            </w:pPr>
          </w:p>
          <w:p w:rsidR="006635FE" w:rsidRDefault="006635FE">
            <w:pPr>
              <w:jc w:val="center"/>
              <w:rPr>
                <w:szCs w:val="21"/>
              </w:rPr>
            </w:pPr>
          </w:p>
          <w:p w:rsidR="006635FE" w:rsidRDefault="006635FE">
            <w:pPr>
              <w:rPr>
                <w:szCs w:val="21"/>
              </w:rPr>
            </w:pPr>
          </w:p>
        </w:tc>
        <w:tc>
          <w:tcPr>
            <w:tcW w:w="9083" w:type="dxa"/>
          </w:tcPr>
          <w:p w:rsidR="006635FE" w:rsidRDefault="00BD65C1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优势：</w:t>
            </w:r>
          </w:p>
          <w:p w:rsidR="006635FE" w:rsidRDefault="00BD65C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学校领导班子及全体老师打造一流名校的愿望更加强烈。</w:t>
            </w:r>
          </w:p>
          <w:p w:rsidR="006635FE" w:rsidRDefault="00BD65C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学校组织机构、教师教研制度、教师评价制度等的变革给老师的发展带来新的契机。</w:t>
            </w:r>
          </w:p>
          <w:p w:rsidR="006635FE" w:rsidRDefault="00BD65C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上学年行之有效的教育教学管理策略的探索，为今年的发展奠定了良好的基础。</w:t>
            </w:r>
          </w:p>
          <w:p w:rsidR="006635FE" w:rsidRDefault="00BD65C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今年高一生源质量较好，</w:t>
            </w:r>
            <w:proofErr w:type="gramStart"/>
            <w:r>
              <w:rPr>
                <w:rFonts w:hint="eastAsia"/>
                <w:szCs w:val="21"/>
              </w:rPr>
              <w:t>各基础</w:t>
            </w:r>
            <w:proofErr w:type="gramEnd"/>
            <w:r>
              <w:rPr>
                <w:rFonts w:hint="eastAsia"/>
                <w:szCs w:val="21"/>
              </w:rPr>
              <w:t>年级稳步前进。</w:t>
            </w:r>
          </w:p>
          <w:p w:rsidR="006635FE" w:rsidRDefault="00BD65C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今年新进大批</w:t>
            </w:r>
            <w:r>
              <w:rPr>
                <w:rFonts w:hint="eastAsia"/>
                <w:szCs w:val="21"/>
              </w:rPr>
              <w:t>985</w:t>
            </w:r>
            <w:r>
              <w:rPr>
                <w:rFonts w:hint="eastAsia"/>
                <w:szCs w:val="21"/>
              </w:rPr>
              <w:t>及</w:t>
            </w:r>
            <w:r>
              <w:rPr>
                <w:rFonts w:hint="eastAsia"/>
                <w:szCs w:val="21"/>
              </w:rPr>
              <w:t>211</w:t>
            </w:r>
            <w:r>
              <w:rPr>
                <w:rFonts w:hint="eastAsia"/>
                <w:szCs w:val="21"/>
              </w:rPr>
              <w:t>优秀毕业生，充实了师资力量。</w:t>
            </w:r>
          </w:p>
        </w:tc>
      </w:tr>
      <w:tr w:rsidR="006635FE">
        <w:trPr>
          <w:trHeight w:val="2865"/>
          <w:jc w:val="center"/>
        </w:trPr>
        <w:tc>
          <w:tcPr>
            <w:tcW w:w="682" w:type="dxa"/>
            <w:vMerge/>
          </w:tcPr>
          <w:p w:rsidR="006635FE" w:rsidRDefault="006635FE">
            <w:pPr>
              <w:jc w:val="center"/>
              <w:rPr>
                <w:szCs w:val="21"/>
              </w:rPr>
            </w:pPr>
          </w:p>
        </w:tc>
        <w:tc>
          <w:tcPr>
            <w:tcW w:w="9083" w:type="dxa"/>
          </w:tcPr>
          <w:p w:rsidR="006635FE" w:rsidRDefault="00BD65C1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劣势：</w:t>
            </w:r>
          </w:p>
          <w:p w:rsidR="006635FE" w:rsidRDefault="00BD65C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学校的各项改革如教师评价机制、新的教科研机制、新的组织机构等有待于磨合，以提高工作效率。</w:t>
            </w:r>
          </w:p>
          <w:p w:rsidR="006635FE" w:rsidRDefault="00BD65C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年轻教师比重过大，教师专业素养有待进一步提高。</w:t>
            </w:r>
          </w:p>
          <w:p w:rsidR="006635FE" w:rsidRDefault="00BD65C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教师职业怠倦现象出现，需要下大功夫解决。</w:t>
            </w:r>
          </w:p>
          <w:p w:rsidR="006635FE" w:rsidRDefault="00BD65C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教师成长速度赶不上时代进步的步伐。</w:t>
            </w:r>
          </w:p>
          <w:p w:rsidR="006635FE" w:rsidRDefault="00BD65C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缺少高层次优秀教师。</w:t>
            </w:r>
          </w:p>
        </w:tc>
      </w:tr>
      <w:tr w:rsidR="006635FE">
        <w:trPr>
          <w:trHeight w:val="2865"/>
          <w:jc w:val="center"/>
        </w:trPr>
        <w:tc>
          <w:tcPr>
            <w:tcW w:w="682" w:type="dxa"/>
            <w:vMerge w:val="restart"/>
          </w:tcPr>
          <w:p w:rsidR="006635FE" w:rsidRDefault="006635FE">
            <w:pPr>
              <w:jc w:val="center"/>
              <w:rPr>
                <w:szCs w:val="21"/>
              </w:rPr>
            </w:pPr>
          </w:p>
          <w:p w:rsidR="006635FE" w:rsidRDefault="00BD65C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外</w:t>
            </w:r>
          </w:p>
          <w:p w:rsidR="006635FE" w:rsidRDefault="00BD65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</w:t>
            </w:r>
          </w:p>
          <w:p w:rsidR="006635FE" w:rsidRDefault="00BD65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</w:t>
            </w:r>
          </w:p>
          <w:p w:rsidR="006635FE" w:rsidRDefault="00BD65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境</w:t>
            </w:r>
          </w:p>
          <w:p w:rsidR="006635FE" w:rsidRDefault="00BD65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因</w:t>
            </w:r>
          </w:p>
          <w:p w:rsidR="006635FE" w:rsidRDefault="00BD65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素</w:t>
            </w:r>
          </w:p>
        </w:tc>
        <w:tc>
          <w:tcPr>
            <w:tcW w:w="9083" w:type="dxa"/>
          </w:tcPr>
          <w:p w:rsidR="006635FE" w:rsidRDefault="00BD65C1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机遇：</w:t>
            </w:r>
          </w:p>
          <w:p w:rsidR="006635FE" w:rsidRDefault="00BD65C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今年是新高考</w:t>
            </w:r>
            <w:r>
              <w:rPr>
                <w:rFonts w:hint="eastAsia"/>
                <w:szCs w:val="21"/>
              </w:rPr>
              <w:t>实行</w:t>
            </w:r>
            <w:r>
              <w:rPr>
                <w:rFonts w:hint="eastAsia"/>
                <w:szCs w:val="21"/>
              </w:rPr>
              <w:t>第一年，各学校都在探索</w:t>
            </w:r>
            <w:r>
              <w:rPr>
                <w:rFonts w:hint="eastAsia"/>
                <w:szCs w:val="21"/>
              </w:rPr>
              <w:t>实践</w:t>
            </w:r>
            <w:r>
              <w:rPr>
                <w:rFonts w:hint="eastAsia"/>
                <w:szCs w:val="21"/>
              </w:rPr>
              <w:t>中，这是巨大的机遇。</w:t>
            </w:r>
          </w:p>
          <w:p w:rsidR="006635FE" w:rsidRDefault="00BD65C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与外地名校的合作越来越密切</w:t>
            </w:r>
            <w:r>
              <w:rPr>
                <w:rFonts w:hint="eastAsia"/>
                <w:szCs w:val="21"/>
              </w:rPr>
              <w:t>，大量优秀的教学管理经验给学校教育教学成绩的提高带来了保证，增强了信心</w:t>
            </w:r>
            <w:r>
              <w:rPr>
                <w:rFonts w:hint="eastAsia"/>
                <w:szCs w:val="21"/>
              </w:rPr>
              <w:t>。</w:t>
            </w:r>
          </w:p>
          <w:p w:rsidR="006635FE" w:rsidRDefault="00BD65C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家长、社会对学校的认同度越来越高</w:t>
            </w:r>
            <w:r>
              <w:rPr>
                <w:rFonts w:hint="eastAsia"/>
                <w:szCs w:val="21"/>
              </w:rPr>
              <w:t>，对学校的支持和理解便于学校的各项管理制度的实行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6635FE">
        <w:trPr>
          <w:trHeight w:val="2793"/>
          <w:jc w:val="center"/>
        </w:trPr>
        <w:tc>
          <w:tcPr>
            <w:tcW w:w="682" w:type="dxa"/>
            <w:vMerge/>
          </w:tcPr>
          <w:p w:rsidR="006635FE" w:rsidRDefault="006635FE">
            <w:pPr>
              <w:jc w:val="center"/>
              <w:rPr>
                <w:szCs w:val="21"/>
              </w:rPr>
            </w:pPr>
          </w:p>
        </w:tc>
        <w:tc>
          <w:tcPr>
            <w:tcW w:w="9083" w:type="dxa"/>
          </w:tcPr>
          <w:p w:rsidR="006635FE" w:rsidRDefault="00BD65C1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挑战：</w:t>
            </w:r>
          </w:p>
          <w:p w:rsidR="006635FE" w:rsidRDefault="00BD65C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今年是新高考</w:t>
            </w:r>
            <w:r>
              <w:rPr>
                <w:rFonts w:hint="eastAsia"/>
                <w:szCs w:val="21"/>
              </w:rPr>
              <w:t>实行</w:t>
            </w:r>
            <w:r>
              <w:rPr>
                <w:rFonts w:hint="eastAsia"/>
                <w:szCs w:val="21"/>
              </w:rPr>
              <w:t>第一年，各学校都在探索中，是机遇也是挑战。</w:t>
            </w:r>
          </w:p>
          <w:p w:rsidR="006635FE" w:rsidRDefault="00BD65C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家长、社会甚至政府过于看重高考升学成绩，有急功近利之心，影响到学校回归立德树人教育本真发展。</w:t>
            </w:r>
          </w:p>
          <w:p w:rsidR="006635FE" w:rsidRDefault="00BD65C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同级同类学校发展态势良好，进步明显。</w:t>
            </w:r>
          </w:p>
        </w:tc>
      </w:tr>
    </w:tbl>
    <w:p w:rsidR="006635FE" w:rsidRDefault="00BD65C1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第三部分</w:t>
      </w:r>
      <w:r>
        <w:rPr>
          <w:rFonts w:ascii="黑体" w:eastAsia="黑体" w:hint="eastAsia"/>
          <w:sz w:val="36"/>
        </w:rPr>
        <w:t xml:space="preserve">  </w:t>
      </w:r>
      <w:r>
        <w:rPr>
          <w:rFonts w:ascii="黑体" w:eastAsia="黑体" w:hint="eastAsia"/>
          <w:sz w:val="36"/>
        </w:rPr>
        <w:t>本学年需优先解决的问题</w:t>
      </w:r>
    </w:p>
    <w:p w:rsidR="006635FE" w:rsidRDefault="006635FE"/>
    <w:p w:rsidR="006635FE" w:rsidRDefault="006635FE"/>
    <w:p w:rsidR="006635FE" w:rsidRDefault="006635FE"/>
    <w:p w:rsidR="006635FE" w:rsidRDefault="00BD65C1">
      <w:pPr>
        <w:spacing w:line="120" w:lineRule="atLeast"/>
        <w:jc w:val="center"/>
        <w:rPr>
          <w:rFonts w:eastAsia="黑体"/>
          <w:spacing w:val="10"/>
          <w:sz w:val="36"/>
        </w:rPr>
      </w:pPr>
      <w:r>
        <w:rPr>
          <w:rFonts w:eastAsia="黑体" w:hint="eastAsia"/>
          <w:spacing w:val="10"/>
          <w:sz w:val="36"/>
        </w:rPr>
        <w:t>学校发展中存在的主要问题</w:t>
      </w:r>
    </w:p>
    <w:tbl>
      <w:tblPr>
        <w:tblpPr w:leftFromText="180" w:rightFromText="180" w:vertAnchor="text" w:horzAnchor="margin" w:tblpXSpec="center" w:tblpY="470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7560"/>
      </w:tblGrid>
      <w:tr w:rsidR="006635FE">
        <w:tc>
          <w:tcPr>
            <w:tcW w:w="1548" w:type="dxa"/>
            <w:vAlign w:val="center"/>
          </w:tcPr>
          <w:p w:rsidR="006635FE" w:rsidRDefault="00BD65C1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维度</w:t>
            </w:r>
          </w:p>
        </w:tc>
        <w:tc>
          <w:tcPr>
            <w:tcW w:w="7560" w:type="dxa"/>
            <w:vAlign w:val="center"/>
          </w:tcPr>
          <w:p w:rsidR="006635FE" w:rsidRDefault="00BD65C1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问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题</w:t>
            </w:r>
          </w:p>
        </w:tc>
      </w:tr>
      <w:tr w:rsidR="006635FE">
        <w:trPr>
          <w:trHeight w:val="744"/>
        </w:trPr>
        <w:tc>
          <w:tcPr>
            <w:tcW w:w="1548" w:type="dxa"/>
            <w:vMerge w:val="restart"/>
            <w:vAlign w:val="center"/>
          </w:tcPr>
          <w:p w:rsidR="006635FE" w:rsidRDefault="00BD65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教师队伍建设与专业发展</w:t>
            </w:r>
          </w:p>
        </w:tc>
        <w:tc>
          <w:tcPr>
            <w:tcW w:w="7560" w:type="dxa"/>
          </w:tcPr>
          <w:p w:rsidR="006635FE" w:rsidRDefault="00BD65C1" w:rsidP="00194437">
            <w:pPr>
              <w:ind w:left="360" w:hangingChars="150" w:hanging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6635FE" w:rsidRDefault="00BD65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学校师资不足，结构失调一定程度上影响新高考改革的师资调配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6635FE">
        <w:trPr>
          <w:trHeight w:val="828"/>
        </w:trPr>
        <w:tc>
          <w:tcPr>
            <w:tcW w:w="1548" w:type="dxa"/>
            <w:vMerge/>
            <w:vAlign w:val="center"/>
          </w:tcPr>
          <w:p w:rsidR="006635FE" w:rsidRDefault="006635FE">
            <w:pPr>
              <w:spacing w:line="7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60" w:type="dxa"/>
          </w:tcPr>
          <w:p w:rsidR="006635FE" w:rsidRDefault="00BD65C1" w:rsidP="00194437">
            <w:pPr>
              <w:ind w:left="360" w:hangingChars="150" w:hanging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6635FE" w:rsidRDefault="00BD65C1" w:rsidP="00194437">
            <w:pPr>
              <w:ind w:left="360" w:hangingChars="150" w:hanging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教师教育理念相对滞后，</w:t>
            </w:r>
            <w:r>
              <w:rPr>
                <w:rFonts w:ascii="宋体" w:hAnsi="宋体" w:hint="eastAsia"/>
                <w:sz w:val="24"/>
              </w:rPr>
              <w:t>还不足以应对新高考。</w:t>
            </w:r>
          </w:p>
        </w:tc>
      </w:tr>
      <w:tr w:rsidR="006635FE">
        <w:trPr>
          <w:trHeight w:val="708"/>
        </w:trPr>
        <w:tc>
          <w:tcPr>
            <w:tcW w:w="1548" w:type="dxa"/>
            <w:vMerge/>
            <w:vAlign w:val="center"/>
          </w:tcPr>
          <w:p w:rsidR="006635FE" w:rsidRDefault="006635FE">
            <w:pPr>
              <w:spacing w:line="7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60" w:type="dxa"/>
          </w:tcPr>
          <w:p w:rsidR="006635FE" w:rsidRDefault="00BD65C1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教师成长速度慢，</w:t>
            </w:r>
            <w:r>
              <w:rPr>
                <w:rFonts w:ascii="宋体" w:hAnsi="宋体" w:hint="eastAsia"/>
                <w:sz w:val="24"/>
              </w:rPr>
              <w:t>教师开发实施课程的能力弱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6635FE">
        <w:trPr>
          <w:trHeight w:val="708"/>
        </w:trPr>
        <w:tc>
          <w:tcPr>
            <w:tcW w:w="1548" w:type="dxa"/>
            <w:vMerge w:val="restart"/>
            <w:vAlign w:val="center"/>
          </w:tcPr>
          <w:p w:rsidR="006635FE" w:rsidRDefault="00BD65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>
              <w:rPr>
                <w:rFonts w:hint="eastAsia"/>
                <w:sz w:val="24"/>
              </w:rPr>
              <w:t>选课</w:t>
            </w:r>
            <w:r>
              <w:rPr>
                <w:rFonts w:hint="eastAsia"/>
                <w:sz w:val="24"/>
              </w:rPr>
              <w:t>与综合发展</w:t>
            </w:r>
          </w:p>
        </w:tc>
        <w:tc>
          <w:tcPr>
            <w:tcW w:w="7560" w:type="dxa"/>
          </w:tcPr>
          <w:p w:rsidR="006635FE" w:rsidRDefault="00BD65C1">
            <w:pPr>
              <w:spacing w:line="7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新高考改革，给学生的选课及高考志愿填报带来的问题。</w:t>
            </w:r>
          </w:p>
        </w:tc>
      </w:tr>
      <w:tr w:rsidR="006635FE">
        <w:trPr>
          <w:trHeight w:val="852"/>
        </w:trPr>
        <w:tc>
          <w:tcPr>
            <w:tcW w:w="1548" w:type="dxa"/>
            <w:vMerge/>
            <w:vAlign w:val="center"/>
          </w:tcPr>
          <w:p w:rsidR="006635FE" w:rsidRDefault="006635FE">
            <w:pPr>
              <w:spacing w:line="720" w:lineRule="auto"/>
              <w:jc w:val="center"/>
              <w:rPr>
                <w:sz w:val="24"/>
              </w:rPr>
            </w:pPr>
          </w:p>
        </w:tc>
        <w:tc>
          <w:tcPr>
            <w:tcW w:w="7560" w:type="dxa"/>
          </w:tcPr>
          <w:p w:rsidR="006635FE" w:rsidRDefault="00BD65C1">
            <w:pPr>
              <w:spacing w:line="7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学生的综合素养有待于进一步提高。</w:t>
            </w:r>
          </w:p>
        </w:tc>
      </w:tr>
      <w:tr w:rsidR="006635FE">
        <w:trPr>
          <w:trHeight w:val="864"/>
        </w:trPr>
        <w:tc>
          <w:tcPr>
            <w:tcW w:w="1548" w:type="dxa"/>
            <w:vMerge/>
            <w:vAlign w:val="center"/>
          </w:tcPr>
          <w:p w:rsidR="006635FE" w:rsidRDefault="006635FE">
            <w:pPr>
              <w:spacing w:line="720" w:lineRule="auto"/>
              <w:jc w:val="center"/>
              <w:rPr>
                <w:sz w:val="24"/>
              </w:rPr>
            </w:pPr>
          </w:p>
        </w:tc>
        <w:tc>
          <w:tcPr>
            <w:tcW w:w="7560" w:type="dxa"/>
          </w:tcPr>
          <w:p w:rsidR="006635FE" w:rsidRDefault="00BD65C1">
            <w:pPr>
              <w:spacing w:line="7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学生的心理问题。</w:t>
            </w:r>
          </w:p>
        </w:tc>
      </w:tr>
      <w:tr w:rsidR="006635FE">
        <w:trPr>
          <w:trHeight w:val="804"/>
        </w:trPr>
        <w:tc>
          <w:tcPr>
            <w:tcW w:w="1548" w:type="dxa"/>
            <w:vMerge w:val="restart"/>
            <w:vAlign w:val="center"/>
          </w:tcPr>
          <w:p w:rsidR="006635FE" w:rsidRDefault="00BD65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学校领导与管理</w:t>
            </w:r>
          </w:p>
          <w:p w:rsidR="006635FE" w:rsidRDefault="006635FE">
            <w:pPr>
              <w:spacing w:line="720" w:lineRule="auto"/>
              <w:jc w:val="center"/>
              <w:rPr>
                <w:sz w:val="24"/>
              </w:rPr>
            </w:pPr>
          </w:p>
        </w:tc>
        <w:tc>
          <w:tcPr>
            <w:tcW w:w="7560" w:type="dxa"/>
          </w:tcPr>
          <w:p w:rsidR="006635FE" w:rsidRDefault="00BD65C1">
            <w:pPr>
              <w:spacing w:line="7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学校偏平化管理改革带来的各处室之间的工作磨合。</w:t>
            </w:r>
          </w:p>
        </w:tc>
      </w:tr>
      <w:tr w:rsidR="006635FE">
        <w:trPr>
          <w:trHeight w:val="1128"/>
        </w:trPr>
        <w:tc>
          <w:tcPr>
            <w:tcW w:w="1548" w:type="dxa"/>
            <w:vMerge/>
          </w:tcPr>
          <w:p w:rsidR="006635FE" w:rsidRDefault="006635FE">
            <w:pPr>
              <w:spacing w:line="720" w:lineRule="auto"/>
              <w:rPr>
                <w:sz w:val="24"/>
              </w:rPr>
            </w:pPr>
          </w:p>
        </w:tc>
        <w:tc>
          <w:tcPr>
            <w:tcW w:w="7560" w:type="dxa"/>
          </w:tcPr>
          <w:p w:rsidR="006635FE" w:rsidRDefault="00BD65C1">
            <w:pPr>
              <w:spacing w:line="7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经验型管理的成分多，现代化管理方面理论水平有待提高。</w:t>
            </w:r>
          </w:p>
        </w:tc>
      </w:tr>
    </w:tbl>
    <w:p w:rsidR="006635FE" w:rsidRDefault="006635FE">
      <w:pPr>
        <w:spacing w:line="120" w:lineRule="atLeast"/>
        <w:jc w:val="center"/>
        <w:rPr>
          <w:rFonts w:eastAsia="黑体"/>
          <w:spacing w:val="10"/>
          <w:sz w:val="36"/>
        </w:rPr>
      </w:pPr>
    </w:p>
    <w:p w:rsidR="006635FE" w:rsidRDefault="00BD65C1">
      <w:pPr>
        <w:spacing w:line="120" w:lineRule="atLeast"/>
        <w:jc w:val="center"/>
        <w:rPr>
          <w:rFonts w:eastAsia="黑体"/>
          <w:spacing w:val="10"/>
          <w:sz w:val="36"/>
        </w:rPr>
      </w:pPr>
      <w:r>
        <w:rPr>
          <w:rFonts w:eastAsia="黑体" w:hint="eastAsia"/>
          <w:spacing w:val="10"/>
          <w:sz w:val="36"/>
        </w:rPr>
        <w:t>拟优先解决的主要问题</w:t>
      </w:r>
    </w:p>
    <w:tbl>
      <w:tblPr>
        <w:tblpPr w:leftFromText="180" w:rightFromText="180" w:vertAnchor="text" w:horzAnchor="margin" w:tblpXSpec="center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018"/>
        <w:gridCol w:w="2659"/>
        <w:gridCol w:w="1843"/>
      </w:tblGrid>
      <w:tr w:rsidR="006635FE">
        <w:tc>
          <w:tcPr>
            <w:tcW w:w="2235" w:type="dxa"/>
            <w:vAlign w:val="center"/>
          </w:tcPr>
          <w:p w:rsidR="006635FE" w:rsidRDefault="00BD65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问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题</w:t>
            </w:r>
          </w:p>
        </w:tc>
        <w:tc>
          <w:tcPr>
            <w:tcW w:w="2018" w:type="dxa"/>
            <w:vAlign w:val="center"/>
          </w:tcPr>
          <w:p w:rsidR="006635FE" w:rsidRDefault="00BD65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目标</w:t>
            </w:r>
          </w:p>
        </w:tc>
        <w:tc>
          <w:tcPr>
            <w:tcW w:w="2659" w:type="dxa"/>
            <w:vAlign w:val="center"/>
          </w:tcPr>
          <w:p w:rsidR="006635FE" w:rsidRDefault="00BD65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实施计划</w:t>
            </w:r>
          </w:p>
        </w:tc>
        <w:tc>
          <w:tcPr>
            <w:tcW w:w="1843" w:type="dxa"/>
            <w:vAlign w:val="center"/>
          </w:tcPr>
          <w:p w:rsidR="006635FE" w:rsidRDefault="00BD65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</w:tr>
      <w:tr w:rsidR="006635FE">
        <w:trPr>
          <w:trHeight w:val="1270"/>
        </w:trPr>
        <w:tc>
          <w:tcPr>
            <w:tcW w:w="2235" w:type="dxa"/>
          </w:tcPr>
          <w:p w:rsidR="006635FE" w:rsidRDefault="00BD65C1">
            <w:pPr>
              <w:spacing w:line="7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6635FE" w:rsidRDefault="00BD65C1">
            <w:pPr>
              <w:spacing w:line="500" w:lineRule="exact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学校师资严重不足，结构失调一定程度上影响新高考改革的师资调配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6635FE" w:rsidRDefault="006635FE">
            <w:pPr>
              <w:spacing w:line="720" w:lineRule="auto"/>
              <w:rPr>
                <w:rFonts w:ascii="宋体" w:hAnsi="宋体"/>
                <w:sz w:val="24"/>
              </w:rPr>
            </w:pPr>
          </w:p>
        </w:tc>
        <w:tc>
          <w:tcPr>
            <w:tcW w:w="2018" w:type="dxa"/>
          </w:tcPr>
          <w:p w:rsidR="006635FE" w:rsidRDefault="006635F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635FE" w:rsidRDefault="006635F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635FE" w:rsidRDefault="006635F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635FE" w:rsidRDefault="00BD65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本年度计划签约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2659" w:type="dxa"/>
          </w:tcPr>
          <w:p w:rsidR="006635FE" w:rsidRDefault="006635F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635FE" w:rsidRDefault="006635F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635FE" w:rsidRDefault="00BD65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利用政策，学校自主到国家免费师范生培养高校或</w:t>
            </w:r>
            <w:r>
              <w:rPr>
                <w:rFonts w:ascii="宋体" w:hAnsi="宋体" w:hint="eastAsia"/>
                <w:sz w:val="24"/>
              </w:rPr>
              <w:t>985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211</w:t>
            </w:r>
            <w:r>
              <w:rPr>
                <w:rFonts w:ascii="宋体" w:hAnsi="宋体" w:hint="eastAsia"/>
                <w:sz w:val="24"/>
              </w:rPr>
              <w:t>高校选拔签约优秀毕业生。</w:t>
            </w:r>
          </w:p>
        </w:tc>
        <w:tc>
          <w:tcPr>
            <w:tcW w:w="1843" w:type="dxa"/>
          </w:tcPr>
          <w:p w:rsidR="006635FE" w:rsidRDefault="006635F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635FE" w:rsidRDefault="006635F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635FE" w:rsidRDefault="00BD65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张振波</w:t>
            </w:r>
          </w:p>
          <w:p w:rsidR="006635FE" w:rsidRDefault="006635F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635FE">
        <w:trPr>
          <w:trHeight w:val="3000"/>
        </w:trPr>
        <w:tc>
          <w:tcPr>
            <w:tcW w:w="2235" w:type="dxa"/>
          </w:tcPr>
          <w:p w:rsidR="006635FE" w:rsidRDefault="00BD65C1">
            <w:pPr>
              <w:spacing w:line="7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6635FE" w:rsidRDefault="00BD65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新高考的改革，给学生的选课及高考志愿填报带来的问题。</w:t>
            </w:r>
          </w:p>
        </w:tc>
        <w:tc>
          <w:tcPr>
            <w:tcW w:w="2018" w:type="dxa"/>
          </w:tcPr>
          <w:p w:rsidR="006635FE" w:rsidRDefault="006635F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635FE" w:rsidRDefault="00BD65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学生明确高考改革的目的，明确选课依据。学生明确志愿填报政策和方法。</w:t>
            </w:r>
          </w:p>
        </w:tc>
        <w:tc>
          <w:tcPr>
            <w:tcW w:w="2659" w:type="dxa"/>
          </w:tcPr>
          <w:p w:rsidR="006635FE" w:rsidRDefault="006635F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635FE" w:rsidRDefault="00BD65C1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印制政策明白纸，加强选课指导，加强生涯规划。</w:t>
            </w:r>
          </w:p>
          <w:p w:rsidR="006635FE" w:rsidRDefault="00BD65C1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邀请专家讲座，到校讲座。</w:t>
            </w:r>
          </w:p>
        </w:tc>
        <w:tc>
          <w:tcPr>
            <w:tcW w:w="1843" w:type="dxa"/>
          </w:tcPr>
          <w:p w:rsidR="006635FE" w:rsidRDefault="006635F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635FE" w:rsidRDefault="00BD65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张玉富</w:t>
            </w:r>
          </w:p>
          <w:p w:rsidR="006635FE" w:rsidRDefault="00BD65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梁本江</w:t>
            </w:r>
          </w:p>
          <w:p w:rsidR="006635FE" w:rsidRDefault="006635F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635FE">
        <w:trPr>
          <w:trHeight w:val="3617"/>
        </w:trPr>
        <w:tc>
          <w:tcPr>
            <w:tcW w:w="2235" w:type="dxa"/>
          </w:tcPr>
          <w:p w:rsidR="006635FE" w:rsidRDefault="006635F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635FE" w:rsidRDefault="00BD65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学校偏平化管理改革带来的各处室之间的工作磨合。</w:t>
            </w:r>
          </w:p>
          <w:p w:rsidR="006635FE" w:rsidRDefault="006635FE">
            <w:pPr>
              <w:spacing w:line="720" w:lineRule="auto"/>
              <w:rPr>
                <w:rFonts w:ascii="宋体" w:hAnsi="宋体"/>
                <w:sz w:val="24"/>
              </w:rPr>
            </w:pPr>
          </w:p>
        </w:tc>
        <w:tc>
          <w:tcPr>
            <w:tcW w:w="2018" w:type="dxa"/>
          </w:tcPr>
          <w:p w:rsidR="006635FE" w:rsidRDefault="006635F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635FE" w:rsidRDefault="00BD65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处室责任意识得到加强，各项工作环节运转有序。</w:t>
            </w:r>
          </w:p>
        </w:tc>
        <w:tc>
          <w:tcPr>
            <w:tcW w:w="2659" w:type="dxa"/>
          </w:tcPr>
          <w:p w:rsidR="006635FE" w:rsidRDefault="006635F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635FE" w:rsidRDefault="00BD65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加强各处室之间的工作交流。</w:t>
            </w:r>
          </w:p>
          <w:p w:rsidR="006635FE" w:rsidRDefault="00BD65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定期举行各处室负责人联席会。</w:t>
            </w:r>
          </w:p>
        </w:tc>
        <w:tc>
          <w:tcPr>
            <w:tcW w:w="1843" w:type="dxa"/>
          </w:tcPr>
          <w:p w:rsidR="006635FE" w:rsidRDefault="006635F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635FE" w:rsidRDefault="00BD65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杨守苗</w:t>
            </w:r>
          </w:p>
          <w:p w:rsidR="006635FE" w:rsidRDefault="006635F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635FE" w:rsidRDefault="006635F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6635FE" w:rsidRDefault="006635FE">
      <w:pPr>
        <w:spacing w:line="120" w:lineRule="atLeast"/>
        <w:rPr>
          <w:spacing w:val="10"/>
          <w:sz w:val="24"/>
        </w:rPr>
      </w:pPr>
    </w:p>
    <w:p w:rsidR="006635FE" w:rsidRDefault="006635FE">
      <w:pPr>
        <w:spacing w:line="360" w:lineRule="auto"/>
        <w:jc w:val="center"/>
        <w:rPr>
          <w:rFonts w:ascii="黑体" w:eastAsia="黑体"/>
          <w:sz w:val="36"/>
        </w:rPr>
      </w:pPr>
    </w:p>
    <w:p w:rsidR="006635FE" w:rsidRDefault="006635FE">
      <w:pPr>
        <w:spacing w:line="360" w:lineRule="auto"/>
        <w:jc w:val="center"/>
        <w:rPr>
          <w:rFonts w:ascii="黑体" w:eastAsia="黑体"/>
          <w:sz w:val="36"/>
        </w:rPr>
      </w:pPr>
    </w:p>
    <w:p w:rsidR="006635FE" w:rsidRDefault="006635FE">
      <w:pPr>
        <w:spacing w:line="360" w:lineRule="auto"/>
        <w:jc w:val="center"/>
        <w:rPr>
          <w:rFonts w:ascii="黑体" w:eastAsia="黑体"/>
          <w:sz w:val="36"/>
        </w:rPr>
      </w:pPr>
    </w:p>
    <w:p w:rsidR="006635FE" w:rsidRDefault="00BD65C1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第四部分</w:t>
      </w:r>
      <w:r>
        <w:rPr>
          <w:rFonts w:ascii="黑体" w:eastAsia="黑体" w:hint="eastAsia"/>
          <w:sz w:val="36"/>
        </w:rPr>
        <w:t xml:space="preserve">  </w:t>
      </w:r>
      <w:r>
        <w:rPr>
          <w:rFonts w:ascii="黑体" w:eastAsia="黑体" w:hint="eastAsia"/>
          <w:sz w:val="36"/>
        </w:rPr>
        <w:t>学校发展需求</w:t>
      </w:r>
    </w:p>
    <w:p w:rsidR="006635FE" w:rsidRDefault="006635FE">
      <w:pPr>
        <w:pStyle w:val="a4"/>
        <w:ind w:leftChars="0" w:left="0" w:right="113"/>
        <w:jc w:val="center"/>
        <w:rPr>
          <w:rFonts w:ascii="黑体" w:eastAsia="黑体"/>
          <w:b/>
          <w:sz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0"/>
        <w:gridCol w:w="7284"/>
      </w:tblGrid>
      <w:tr w:rsidR="006635FE">
        <w:trPr>
          <w:trHeight w:val="486"/>
        </w:trPr>
        <w:tc>
          <w:tcPr>
            <w:tcW w:w="1930" w:type="dxa"/>
          </w:tcPr>
          <w:p w:rsidR="006635FE" w:rsidRDefault="00BD65C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7284" w:type="dxa"/>
          </w:tcPr>
          <w:p w:rsidR="006635FE" w:rsidRDefault="00BD65C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发展需求清单</w:t>
            </w:r>
          </w:p>
        </w:tc>
      </w:tr>
      <w:tr w:rsidR="006635FE">
        <w:trPr>
          <w:trHeight w:val="1192"/>
        </w:trPr>
        <w:tc>
          <w:tcPr>
            <w:tcW w:w="1930" w:type="dxa"/>
          </w:tcPr>
          <w:p w:rsidR="006635FE" w:rsidRDefault="006635FE">
            <w:pPr>
              <w:pStyle w:val="a4"/>
              <w:ind w:right="113"/>
              <w:jc w:val="center"/>
              <w:rPr>
                <w:rFonts w:ascii="宋体" w:hAnsi="宋体"/>
                <w:szCs w:val="21"/>
              </w:rPr>
            </w:pPr>
          </w:p>
          <w:p w:rsidR="006635FE" w:rsidRDefault="00BD65C1">
            <w:pPr>
              <w:pStyle w:val="a4"/>
              <w:ind w:right="113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党委办</w:t>
            </w:r>
          </w:p>
        </w:tc>
        <w:tc>
          <w:tcPr>
            <w:tcW w:w="7284" w:type="dxa"/>
          </w:tcPr>
          <w:p w:rsidR="006635FE" w:rsidRDefault="00BD65C1">
            <w:pPr>
              <w:pStyle w:val="a4"/>
              <w:ind w:leftChars="0" w:left="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提高党建统领学校工作的责任意识，保证学校一切工作都在学校党委领导之下有序进行。</w:t>
            </w:r>
          </w:p>
          <w:p w:rsidR="006635FE" w:rsidRDefault="00BD65C1">
            <w:pPr>
              <w:pStyle w:val="a4"/>
              <w:ind w:leftChars="0" w:left="0"/>
              <w:rPr>
                <w:rFonts w:ascii="黑体" w:eastAsia="黑体"/>
                <w:b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能</w:t>
            </w:r>
            <w:r>
              <w:rPr>
                <w:rFonts w:hint="eastAsia"/>
              </w:rPr>
              <w:t>有效督促</w:t>
            </w:r>
            <w:r>
              <w:rPr>
                <w:rFonts w:hint="eastAsia"/>
              </w:rPr>
              <w:t>各支部集中学习和支部生活日学习内容和活动内容，督促各支部落实“三会一课”等基本制度，提醒和督促各支部及时将开展活动情况录入“灯塔—党建在线”支部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系统。</w:t>
            </w:r>
          </w:p>
        </w:tc>
      </w:tr>
      <w:tr w:rsidR="006635FE">
        <w:trPr>
          <w:trHeight w:val="1389"/>
        </w:trPr>
        <w:tc>
          <w:tcPr>
            <w:tcW w:w="1930" w:type="dxa"/>
          </w:tcPr>
          <w:p w:rsidR="006635FE" w:rsidRDefault="006635FE">
            <w:pPr>
              <w:pStyle w:val="a4"/>
              <w:ind w:leftChars="0" w:left="0" w:right="113"/>
              <w:jc w:val="center"/>
              <w:rPr>
                <w:rFonts w:ascii="黑体" w:eastAsia="黑体"/>
                <w:b/>
                <w:sz w:val="24"/>
              </w:rPr>
            </w:pPr>
          </w:p>
          <w:p w:rsidR="006635FE" w:rsidRDefault="00BD65C1">
            <w:pPr>
              <w:pStyle w:val="a4"/>
              <w:ind w:leftChars="0" w:left="0" w:right="113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教务处</w:t>
            </w:r>
          </w:p>
          <w:p w:rsidR="006635FE" w:rsidRDefault="006635FE">
            <w:pPr>
              <w:pStyle w:val="a4"/>
              <w:ind w:right="113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284" w:type="dxa"/>
          </w:tcPr>
          <w:p w:rsidR="006635FE" w:rsidRDefault="00BD65C1">
            <w:pPr>
              <w:pStyle w:val="a4"/>
              <w:ind w:leftChars="0" w:left="0" w:right="11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提高制定全校教学工作实施计划、制定教学常规、保证教学工作的正常运行能力。</w:t>
            </w:r>
          </w:p>
          <w:p w:rsidR="006635FE" w:rsidRDefault="00BD65C1">
            <w:pPr>
              <w:pStyle w:val="a4"/>
              <w:ind w:leftChars="0" w:left="0" w:right="113"/>
              <w:rPr>
                <w:rFonts w:ascii="黑体" w:eastAsia="黑体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能针对不同学科提出提高教学质量的明确要求和措施，以及质量考核标准。并且定期评估，做出评价，督促教学工作的高效运行。</w:t>
            </w:r>
          </w:p>
        </w:tc>
      </w:tr>
      <w:tr w:rsidR="006635FE">
        <w:trPr>
          <w:trHeight w:val="1340"/>
        </w:trPr>
        <w:tc>
          <w:tcPr>
            <w:tcW w:w="1930" w:type="dxa"/>
          </w:tcPr>
          <w:p w:rsidR="006635FE" w:rsidRDefault="006635FE">
            <w:pPr>
              <w:pStyle w:val="a4"/>
              <w:ind w:leftChars="0" w:left="0" w:right="113"/>
              <w:jc w:val="center"/>
              <w:rPr>
                <w:rFonts w:ascii="黑体" w:eastAsia="黑体"/>
                <w:b/>
                <w:sz w:val="24"/>
              </w:rPr>
            </w:pPr>
          </w:p>
          <w:p w:rsidR="006635FE" w:rsidRDefault="006635FE">
            <w:pPr>
              <w:pStyle w:val="a4"/>
              <w:ind w:leftChars="0" w:left="0" w:right="113"/>
              <w:jc w:val="center"/>
              <w:rPr>
                <w:rFonts w:ascii="黑体" w:eastAsia="黑体"/>
                <w:b/>
                <w:sz w:val="24"/>
              </w:rPr>
            </w:pPr>
          </w:p>
          <w:p w:rsidR="006635FE" w:rsidRDefault="00BD65C1">
            <w:pPr>
              <w:pStyle w:val="a4"/>
              <w:ind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宣传处</w:t>
            </w:r>
          </w:p>
          <w:p w:rsidR="006635FE" w:rsidRDefault="006635FE">
            <w:pPr>
              <w:pStyle w:val="a4"/>
              <w:ind w:right="113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284" w:type="dxa"/>
          </w:tcPr>
          <w:p w:rsidR="006635FE" w:rsidRDefault="00BD65C1">
            <w:pPr>
              <w:pStyle w:val="a4"/>
              <w:ind w:leftChars="0" w:left="0" w:right="11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加强宣传人员舆论意识形态学习，提高宣传人员思想站位，紧跟时代步伐，提高新闻敏感度。</w:t>
            </w:r>
          </w:p>
          <w:p w:rsidR="006635FE" w:rsidRDefault="00BD65C1">
            <w:pPr>
              <w:pStyle w:val="a4"/>
              <w:ind w:leftChars="0" w:left="0" w:right="113"/>
              <w:rPr>
                <w:rFonts w:ascii="黑体" w:eastAsia="黑体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提高宣传人员业务技能，适应</w:t>
            </w:r>
            <w:proofErr w:type="gramStart"/>
            <w:r>
              <w:rPr>
                <w:rFonts w:ascii="宋体" w:hAnsi="宋体" w:hint="eastAsia"/>
                <w:szCs w:val="21"/>
              </w:rPr>
              <w:t>融媒体</w:t>
            </w:r>
            <w:proofErr w:type="gramEnd"/>
            <w:r>
              <w:rPr>
                <w:rFonts w:ascii="宋体" w:hAnsi="宋体" w:hint="eastAsia"/>
                <w:szCs w:val="21"/>
              </w:rPr>
              <w:t>下的宣传方式和技巧，如美篇、</w:t>
            </w:r>
            <w:proofErr w:type="gramStart"/>
            <w:r>
              <w:rPr>
                <w:rFonts w:ascii="宋体" w:hAnsi="宋体" w:hint="eastAsia"/>
                <w:szCs w:val="21"/>
              </w:rPr>
              <w:t>微信等</w:t>
            </w:r>
            <w:proofErr w:type="gramEnd"/>
            <w:r>
              <w:rPr>
                <w:rFonts w:ascii="宋体" w:hAnsi="宋体" w:hint="eastAsia"/>
                <w:szCs w:val="21"/>
              </w:rPr>
              <w:t>，增大宣传力度。</w:t>
            </w:r>
          </w:p>
        </w:tc>
      </w:tr>
      <w:tr w:rsidR="006635FE">
        <w:trPr>
          <w:trHeight w:val="1456"/>
        </w:trPr>
        <w:tc>
          <w:tcPr>
            <w:tcW w:w="1930" w:type="dxa"/>
          </w:tcPr>
          <w:p w:rsidR="006635FE" w:rsidRDefault="006635FE">
            <w:pPr>
              <w:pStyle w:val="a4"/>
              <w:ind w:leftChars="0" w:left="0" w:right="113"/>
              <w:jc w:val="center"/>
              <w:rPr>
                <w:rFonts w:ascii="黑体" w:eastAsia="黑体"/>
                <w:b/>
                <w:sz w:val="24"/>
              </w:rPr>
            </w:pPr>
          </w:p>
          <w:p w:rsidR="006635FE" w:rsidRDefault="006635FE">
            <w:pPr>
              <w:pStyle w:val="a4"/>
              <w:ind w:leftChars="0" w:left="0" w:right="113"/>
              <w:jc w:val="center"/>
              <w:rPr>
                <w:rFonts w:ascii="黑体" w:eastAsia="黑体"/>
                <w:b/>
                <w:sz w:val="24"/>
              </w:rPr>
            </w:pPr>
          </w:p>
          <w:p w:rsidR="006635FE" w:rsidRDefault="00BD65C1">
            <w:pPr>
              <w:pStyle w:val="a4"/>
              <w:ind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学生处</w:t>
            </w:r>
          </w:p>
          <w:p w:rsidR="006635FE" w:rsidRDefault="006635FE">
            <w:pPr>
              <w:pStyle w:val="a4"/>
              <w:ind w:leftChars="0" w:left="0" w:right="113"/>
              <w:jc w:val="center"/>
              <w:rPr>
                <w:rFonts w:ascii="黑体" w:eastAsia="黑体"/>
                <w:b/>
                <w:sz w:val="24"/>
              </w:rPr>
            </w:pPr>
          </w:p>
          <w:p w:rsidR="006635FE" w:rsidRDefault="006635FE">
            <w:pPr>
              <w:pStyle w:val="a4"/>
              <w:ind w:right="113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284" w:type="dxa"/>
          </w:tcPr>
          <w:p w:rsidR="006635FE" w:rsidRDefault="00BD65C1">
            <w:pPr>
              <w:pStyle w:val="a4"/>
              <w:ind w:leftChars="0" w:left="0" w:right="11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提高学生处管理人员为学生服务的思想意识，端正服务态度。</w:t>
            </w:r>
          </w:p>
          <w:p w:rsidR="006635FE" w:rsidRDefault="00BD65C1">
            <w:pPr>
              <w:pStyle w:val="a4"/>
              <w:ind w:leftChars="0" w:left="0" w:right="11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提高学生处管理人员服务、管理学生的技巧，提高管理水平。</w:t>
            </w:r>
          </w:p>
          <w:p w:rsidR="006635FE" w:rsidRDefault="00BD65C1">
            <w:pPr>
              <w:pStyle w:val="a4"/>
              <w:ind w:leftChars="0" w:left="0" w:right="113"/>
              <w:rPr>
                <w:rFonts w:ascii="黑体" w:eastAsia="黑体"/>
                <w:b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提高学生处人员组织学生及学生团体参与学校各种活动的能力，保证学校各种活动的有序进行。</w:t>
            </w:r>
          </w:p>
        </w:tc>
      </w:tr>
      <w:tr w:rsidR="006635FE">
        <w:trPr>
          <w:trHeight w:val="1850"/>
        </w:trPr>
        <w:tc>
          <w:tcPr>
            <w:tcW w:w="1930" w:type="dxa"/>
          </w:tcPr>
          <w:p w:rsidR="006635FE" w:rsidRDefault="006635FE">
            <w:pPr>
              <w:pStyle w:val="a4"/>
              <w:ind w:leftChars="0" w:left="0" w:right="113"/>
              <w:jc w:val="center"/>
              <w:rPr>
                <w:rFonts w:ascii="黑体" w:eastAsia="黑体"/>
                <w:b/>
                <w:sz w:val="24"/>
              </w:rPr>
            </w:pPr>
          </w:p>
          <w:p w:rsidR="006635FE" w:rsidRDefault="00BD65C1">
            <w:pPr>
              <w:pStyle w:val="a4"/>
              <w:ind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财务处</w:t>
            </w:r>
          </w:p>
          <w:p w:rsidR="006635FE" w:rsidRDefault="006635FE">
            <w:pPr>
              <w:pStyle w:val="a4"/>
              <w:ind w:leftChars="0" w:left="0" w:right="113"/>
              <w:jc w:val="center"/>
              <w:rPr>
                <w:rFonts w:ascii="黑体" w:eastAsia="黑体"/>
                <w:b/>
                <w:sz w:val="24"/>
              </w:rPr>
            </w:pPr>
          </w:p>
          <w:p w:rsidR="006635FE" w:rsidRDefault="006635FE">
            <w:pPr>
              <w:pStyle w:val="a4"/>
              <w:ind w:right="113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284" w:type="dxa"/>
          </w:tcPr>
          <w:p w:rsidR="006635FE" w:rsidRDefault="00BD65C1">
            <w:pPr>
              <w:pStyle w:val="a4"/>
              <w:ind w:leftChars="0" w:left="0" w:right="113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</w:t>
            </w:r>
            <w:r>
              <w:rPr>
                <w:rFonts w:ascii="宋体" w:hAnsi="宋体" w:cs="宋体" w:hint="eastAsia"/>
                <w:bCs/>
                <w:szCs w:val="21"/>
              </w:rPr>
              <w:t>提高财务工作人员国家经济法规和会计法规意识，建立健全学校内部财务管理制度和内部控制制度。</w:t>
            </w:r>
          </w:p>
          <w:p w:rsidR="006635FE" w:rsidRDefault="00BD65C1">
            <w:pPr>
              <w:pStyle w:val="a4"/>
              <w:ind w:leftChars="0" w:left="0" w:right="113"/>
              <w:rPr>
                <w:rFonts w:ascii="黑体" w:eastAsia="黑体"/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szCs w:val="21"/>
              </w:rPr>
              <w:t>提高财务工作人员资金管理能力，能做好校内资金融通，提高资金运作效益，促进学校发展。</w:t>
            </w:r>
          </w:p>
        </w:tc>
      </w:tr>
      <w:tr w:rsidR="006635FE">
        <w:trPr>
          <w:trHeight w:val="1456"/>
        </w:trPr>
        <w:tc>
          <w:tcPr>
            <w:tcW w:w="1930" w:type="dxa"/>
          </w:tcPr>
          <w:p w:rsidR="006635FE" w:rsidRDefault="006635FE">
            <w:pPr>
              <w:pStyle w:val="a4"/>
              <w:ind w:right="113"/>
              <w:jc w:val="center"/>
              <w:rPr>
                <w:rFonts w:ascii="黑体" w:eastAsia="黑体"/>
                <w:b/>
                <w:sz w:val="24"/>
              </w:rPr>
            </w:pPr>
          </w:p>
          <w:p w:rsidR="006635FE" w:rsidRDefault="00BD65C1">
            <w:pPr>
              <w:pStyle w:val="a4"/>
              <w:ind w:right="113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教学设备管理中心</w:t>
            </w:r>
          </w:p>
        </w:tc>
        <w:tc>
          <w:tcPr>
            <w:tcW w:w="7284" w:type="dxa"/>
          </w:tcPr>
          <w:p w:rsidR="006635FE" w:rsidRDefault="00BD65C1">
            <w:pPr>
              <w:pStyle w:val="a4"/>
              <w:ind w:leftChars="0" w:left="0" w:right="113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</w:t>
            </w:r>
            <w:r>
              <w:rPr>
                <w:rFonts w:ascii="宋体" w:hAnsi="宋体" w:cs="宋体" w:hint="eastAsia"/>
                <w:bCs/>
                <w:szCs w:val="21"/>
              </w:rPr>
              <w:t>提高教学设备管理中心人员为教学服务的思想意识，为教学需要提供完好的仪器设备。</w:t>
            </w:r>
          </w:p>
          <w:p w:rsidR="006635FE" w:rsidRDefault="00BD65C1">
            <w:pPr>
              <w:pStyle w:val="a4"/>
              <w:ind w:leftChars="0" w:left="0" w:right="113"/>
              <w:rPr>
                <w:rFonts w:ascii="黑体" w:eastAsia="黑体"/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szCs w:val="21"/>
              </w:rPr>
              <w:t>提高教学设备管理中心人员的业务技能，保证各种教学设备完好运行。</w:t>
            </w:r>
          </w:p>
        </w:tc>
      </w:tr>
      <w:tr w:rsidR="006635FE">
        <w:trPr>
          <w:trHeight w:val="1223"/>
        </w:trPr>
        <w:tc>
          <w:tcPr>
            <w:tcW w:w="1930" w:type="dxa"/>
          </w:tcPr>
          <w:p w:rsidR="006635FE" w:rsidRDefault="006635FE">
            <w:pPr>
              <w:pStyle w:val="a4"/>
              <w:ind w:right="113"/>
              <w:jc w:val="center"/>
              <w:rPr>
                <w:rFonts w:ascii="黑体" w:eastAsia="黑体"/>
                <w:b/>
                <w:sz w:val="24"/>
              </w:rPr>
            </w:pPr>
          </w:p>
          <w:p w:rsidR="006635FE" w:rsidRDefault="00BD65C1">
            <w:pPr>
              <w:pStyle w:val="a4"/>
              <w:ind w:leftChars="0" w:left="0" w:right="113" w:firstLineChars="200" w:firstLine="420"/>
              <w:rPr>
                <w:rFonts w:ascii="黑体" w:eastAsia="黑体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后勤保障处</w:t>
            </w:r>
          </w:p>
        </w:tc>
        <w:tc>
          <w:tcPr>
            <w:tcW w:w="7284" w:type="dxa"/>
          </w:tcPr>
          <w:p w:rsidR="006635FE" w:rsidRDefault="00BD65C1">
            <w:pPr>
              <w:pStyle w:val="a4"/>
              <w:ind w:leftChars="0" w:left="0" w:right="113"/>
              <w:rPr>
                <w:rFonts w:ascii="黑体" w:eastAsia="黑体"/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</w:t>
            </w:r>
            <w:r>
              <w:rPr>
                <w:rFonts w:ascii="宋体" w:hAnsi="宋体" w:cs="宋体" w:hint="eastAsia"/>
                <w:bCs/>
                <w:szCs w:val="21"/>
              </w:rPr>
              <w:t>提高后勤保障人员的业务能力，保证能够快速准确地解决学校的各种设施出现的问题。</w:t>
            </w:r>
          </w:p>
        </w:tc>
      </w:tr>
    </w:tbl>
    <w:p w:rsidR="006635FE" w:rsidRDefault="006635FE"/>
    <w:sectPr w:rsidR="006635FE" w:rsidSect="006635FE">
      <w:headerReference w:type="default" r:id="rId8"/>
      <w:footerReference w:type="even" r:id="rId9"/>
      <w:footerReference w:type="default" r:id="rId10"/>
      <w:pgSz w:w="11906" w:h="16838"/>
      <w:pgMar w:top="1134" w:right="1418" w:bottom="1701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5C1" w:rsidRDefault="00BD65C1" w:rsidP="006635FE">
      <w:r>
        <w:separator/>
      </w:r>
    </w:p>
  </w:endnote>
  <w:endnote w:type="continuationSeparator" w:id="0">
    <w:p w:rsidR="00BD65C1" w:rsidRDefault="00BD65C1" w:rsidP="00663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大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特粗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文鼎CS楷体">
    <w:altName w:val="宋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5FE" w:rsidRDefault="006635FE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 w:rsidR="00BD65C1">
      <w:rPr>
        <w:rStyle w:val="a7"/>
      </w:rPr>
      <w:instrText xml:space="preserve"> PAGE </w:instrText>
    </w:r>
    <w:r>
      <w:fldChar w:fldCharType="end"/>
    </w:r>
  </w:p>
  <w:p w:rsidR="006635FE" w:rsidRDefault="006635FE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5FE" w:rsidRDefault="006635FE">
    <w:pPr>
      <w:pStyle w:val="a5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5C1" w:rsidRDefault="00BD65C1" w:rsidP="006635FE">
      <w:r>
        <w:separator/>
      </w:r>
    </w:p>
  </w:footnote>
  <w:footnote w:type="continuationSeparator" w:id="0">
    <w:p w:rsidR="00BD65C1" w:rsidRDefault="00BD65C1" w:rsidP="00663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5FE" w:rsidRDefault="006635FE">
    <w:pPr>
      <w:pStyle w:val="a6"/>
      <w:pBdr>
        <w:bottom w:val="single" w:sz="6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8E4D07"/>
    <w:multiLevelType w:val="singleLevel"/>
    <w:tmpl w:val="998E4D0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DB26D5"/>
    <w:rsid w:val="00194437"/>
    <w:rsid w:val="006635FE"/>
    <w:rsid w:val="00BD65C1"/>
    <w:rsid w:val="2FDB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5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35FE"/>
    <w:pPr>
      <w:spacing w:line="360" w:lineRule="auto"/>
    </w:pPr>
    <w:rPr>
      <w:rFonts w:eastAsia="楷体_GB2312"/>
      <w:spacing w:val="10"/>
      <w:sz w:val="24"/>
    </w:rPr>
  </w:style>
  <w:style w:type="paragraph" w:styleId="a4">
    <w:name w:val="Body Text Indent"/>
    <w:basedOn w:val="a"/>
    <w:rsid w:val="006635FE"/>
    <w:pPr>
      <w:spacing w:after="120"/>
      <w:ind w:leftChars="200" w:left="420"/>
    </w:pPr>
  </w:style>
  <w:style w:type="paragraph" w:styleId="a5">
    <w:name w:val="footer"/>
    <w:basedOn w:val="a"/>
    <w:rsid w:val="00663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663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6635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611</Words>
  <Characters>3485</Characters>
  <Application>Microsoft Office Word</Application>
  <DocSecurity>0</DocSecurity>
  <Lines>29</Lines>
  <Paragraphs>8</Paragraphs>
  <ScaleCrop>false</ScaleCrop>
  <Company>CHINA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可乐红茶</dc:creator>
  <cp:lastModifiedBy>USER</cp:lastModifiedBy>
  <cp:revision>2</cp:revision>
  <dcterms:created xsi:type="dcterms:W3CDTF">2020-12-02T01:42:00Z</dcterms:created>
  <dcterms:modified xsi:type="dcterms:W3CDTF">2020-12-03T09:16:00Z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