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AB18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01369A7A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26D0FD3C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334C1F06" w14:textId="6D73D040" w:rsidR="00CF66A1" w:rsidRDefault="00CF66A1" w:rsidP="00B506E2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B506E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寿光一中201</w:t>
      </w:r>
      <w:r w:rsidR="00C17E5D" w:rsidRPr="00B506E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9</w:t>
      </w:r>
      <w:r w:rsidRPr="00B506E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-20</w:t>
      </w:r>
      <w:r w:rsidR="00C17E5D" w:rsidRPr="00B506E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20</w:t>
      </w:r>
      <w:r w:rsidRPr="00B506E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学年度</w:t>
      </w:r>
    </w:p>
    <w:p w14:paraId="0F091087" w14:textId="77777777" w:rsidR="00B506E2" w:rsidRPr="00B506E2" w:rsidRDefault="00B506E2" w:rsidP="00B506E2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</w:p>
    <w:p w14:paraId="0A4F068B" w14:textId="77777777" w:rsidR="00CF66A1" w:rsidRDefault="000A1D09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201</w:t>
      </w:r>
      <w:r w:rsidR="00C17E5D"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8</w:t>
      </w: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级（</w:t>
      </w:r>
      <w:r w:rsidR="00CF66A1"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高二</w:t>
      </w: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）</w:t>
      </w:r>
      <w:r w:rsidR="00CF66A1"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美术特长生教学计划</w:t>
      </w:r>
    </w:p>
    <w:p w14:paraId="14BAC26A" w14:textId="77777777" w:rsidR="00CF66A1" w:rsidRPr="000A1D09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5BC10DA9" w14:textId="77777777" w:rsidR="00CF66A1" w:rsidRPr="000A1D09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1835EC3B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67B4531F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0BE5B53D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  <w:bookmarkStart w:id="0" w:name="_GoBack"/>
      <w:bookmarkEnd w:id="0"/>
    </w:p>
    <w:p w14:paraId="0666AAFF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2BBAB734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35131311" w14:textId="77777777" w:rsidR="00CF66A1" w:rsidRPr="00317F3A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317F3A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201</w:t>
      </w:r>
      <w:r w:rsidR="00C17E5D" w:rsidRPr="00317F3A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9</w:t>
      </w:r>
      <w:r w:rsidRPr="00317F3A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.</w:t>
      </w:r>
      <w:r w:rsidR="00B76DB9" w:rsidRPr="00317F3A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9</w:t>
      </w:r>
    </w:p>
    <w:p w14:paraId="37CF5076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</w:p>
    <w:p w14:paraId="274E9E2E" w14:textId="77777777" w:rsidR="00CF66A1" w:rsidRDefault="00CF66A1">
      <w:pPr>
        <w:widowControl/>
        <w:spacing w:before="100" w:beforeAutospacing="1" w:after="75"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48"/>
        </w:rPr>
      </w:pP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lastRenderedPageBreak/>
        <w:t>寿光一中201</w:t>
      </w:r>
      <w:r w:rsidR="00AE5E6C"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8</w:t>
      </w: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级美术特长生高二阶段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201</w:t>
      </w:r>
      <w:r w:rsidR="00AE5E6C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9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-20</w:t>
      </w:r>
      <w:r w:rsidR="00AE5E6C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20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学年度辅导计划</w:t>
      </w:r>
    </w:p>
    <w:p w14:paraId="0E16FFFD" w14:textId="77777777" w:rsidR="00CF66A1" w:rsidRDefault="00CF66A1">
      <w:pPr>
        <w:jc w:val="center"/>
      </w:pPr>
      <w:r>
        <w:rPr>
          <w:rFonts w:hint="eastAsia"/>
        </w:rPr>
        <w:t>任课教师：</w:t>
      </w:r>
      <w:proofErr w:type="gramStart"/>
      <w:r w:rsidR="00AE5E6C">
        <w:rPr>
          <w:rFonts w:hint="eastAsia"/>
        </w:rPr>
        <w:t>柴波</w:t>
      </w:r>
      <w:proofErr w:type="gramEnd"/>
      <w:r w:rsidR="00AE5E6C">
        <w:rPr>
          <w:rFonts w:hint="eastAsia"/>
        </w:rPr>
        <w:t xml:space="preserve"> </w:t>
      </w:r>
      <w:proofErr w:type="gramStart"/>
      <w:r w:rsidR="00AE5E6C">
        <w:rPr>
          <w:rFonts w:hint="eastAsia"/>
        </w:rPr>
        <w:t>张振博</w:t>
      </w:r>
      <w:proofErr w:type="gramEnd"/>
      <w:r w:rsidR="00AE5E6C">
        <w:rPr>
          <w:rFonts w:hint="eastAsia"/>
        </w:rPr>
        <w:t xml:space="preserve"> </w:t>
      </w:r>
      <w:r w:rsidR="00AE5E6C">
        <w:rPr>
          <w:rFonts w:hint="eastAsia"/>
        </w:rPr>
        <w:t>裴文刚</w:t>
      </w:r>
      <w:r w:rsidR="00AE5E6C">
        <w:rPr>
          <w:rFonts w:hint="eastAsia"/>
        </w:rPr>
        <w:t xml:space="preserve"> </w:t>
      </w:r>
      <w:proofErr w:type="gramStart"/>
      <w:r w:rsidR="00AE5E6C">
        <w:rPr>
          <w:rFonts w:hint="eastAsia"/>
        </w:rPr>
        <w:t>桑英玉</w:t>
      </w:r>
      <w:proofErr w:type="gramEnd"/>
    </w:p>
    <w:p w14:paraId="761E6304" w14:textId="77777777" w:rsidR="00317F3A" w:rsidRDefault="00317F3A" w:rsidP="00B506E2">
      <w:pPr>
        <w:spacing w:line="380" w:lineRule="exact"/>
        <w:ind w:firstLineChars="200" w:firstLine="420"/>
      </w:pPr>
    </w:p>
    <w:p w14:paraId="4BF57DF0" w14:textId="575BC195" w:rsidR="00CF66A1" w:rsidRDefault="00CF66A1" w:rsidP="00B506E2">
      <w:pPr>
        <w:spacing w:line="380" w:lineRule="exact"/>
        <w:ind w:firstLineChars="200" w:firstLine="420"/>
      </w:pPr>
      <w:r>
        <w:rPr>
          <w:rFonts w:hint="eastAsia"/>
        </w:rPr>
        <w:t>美术特长学生的培养是学校艺术教育内容的重要组成部分，是学校向高一级学校输送艺术类人才和办特色学校的主要途径，是基础教育的奠基工程，为了更好地做好美术特长生的辅导工作，特做一下计划：</w:t>
      </w:r>
    </w:p>
    <w:p w14:paraId="23ED3768" w14:textId="77777777" w:rsidR="00CF66A1" w:rsidRDefault="00CF66A1" w:rsidP="00B506E2">
      <w:pPr>
        <w:spacing w:line="380" w:lineRule="exact"/>
        <w:rPr>
          <w:b/>
        </w:rPr>
      </w:pPr>
      <w:r>
        <w:rPr>
          <w:rFonts w:hint="eastAsia"/>
          <w:b/>
        </w:rPr>
        <w:t>一、学情分析</w:t>
      </w:r>
    </w:p>
    <w:p w14:paraId="5E7354BD" w14:textId="77777777" w:rsidR="00CF66A1" w:rsidRDefault="00CF66A1" w:rsidP="00B506E2">
      <w:pPr>
        <w:spacing w:line="380" w:lineRule="exact"/>
        <w:ind w:firstLineChars="200" w:firstLine="420"/>
      </w:pPr>
      <w:r>
        <w:rPr>
          <w:rFonts w:hint="eastAsia"/>
        </w:rPr>
        <w:t>美术特长生在高一开设的课程以素描基础为主，</w:t>
      </w:r>
      <w:r>
        <w:rPr>
          <w:rFonts w:hint="eastAsia"/>
        </w:rPr>
        <w:t>5</w:t>
      </w:r>
      <w:r>
        <w:rPr>
          <w:rFonts w:hint="eastAsia"/>
        </w:rPr>
        <w:t>月份以来开设了色彩课，每周一下午的专业学时无</w:t>
      </w:r>
      <w:r w:rsidR="0018617D">
        <w:rPr>
          <w:rFonts w:hint="eastAsia"/>
        </w:rPr>
        <w:t>法满足课程开设的进度，结合学生实际进度和季节的因素，因此在高二学</w:t>
      </w:r>
      <w:r>
        <w:rPr>
          <w:rFonts w:hint="eastAsia"/>
        </w:rPr>
        <w:t>年度</w:t>
      </w:r>
      <w:r w:rsidR="0018617D">
        <w:rPr>
          <w:rFonts w:hint="eastAsia"/>
        </w:rPr>
        <w:t>开全所有课程，素描和色彩静物进入</w:t>
      </w:r>
      <w:proofErr w:type="gramStart"/>
      <w:r w:rsidR="0018617D">
        <w:rPr>
          <w:rFonts w:hint="eastAsia"/>
        </w:rPr>
        <w:t>二模加强</w:t>
      </w:r>
      <w:proofErr w:type="gramEnd"/>
      <w:r w:rsidR="0018617D">
        <w:rPr>
          <w:rFonts w:hint="eastAsia"/>
        </w:rPr>
        <w:t>训练，</w:t>
      </w:r>
      <w:r w:rsidR="00B76DB9">
        <w:rPr>
          <w:rFonts w:hint="eastAsia"/>
        </w:rPr>
        <w:t>石膏像和人物头像及速写三门新课程要完成一轮教学，</w:t>
      </w:r>
      <w:r>
        <w:rPr>
          <w:rFonts w:hint="eastAsia"/>
        </w:rPr>
        <w:t>大体时间段安排如下：</w:t>
      </w:r>
    </w:p>
    <w:p w14:paraId="0986CD33" w14:textId="77777777" w:rsidR="00CF66A1" w:rsidRDefault="00CF66A1" w:rsidP="00B506E2">
      <w:pPr>
        <w:spacing w:line="380" w:lineRule="exact"/>
      </w:pPr>
      <w:r>
        <w:rPr>
          <w:rFonts w:hint="eastAsia"/>
        </w:rPr>
        <w:t>201</w:t>
      </w:r>
      <w:r w:rsidR="00AE5E6C">
        <w:rPr>
          <w:rFonts w:hint="eastAsia"/>
        </w:rPr>
        <w:t>9.</w:t>
      </w:r>
      <w:r>
        <w:rPr>
          <w:rFonts w:hint="eastAsia"/>
        </w:rPr>
        <w:t>9</w:t>
      </w:r>
      <w:r w:rsidR="00AE5E6C">
        <w:rPr>
          <w:rFonts w:hint="eastAsia"/>
        </w:rPr>
        <w:t>.2</w:t>
      </w:r>
      <w:r>
        <w:rPr>
          <w:rFonts w:hint="eastAsia"/>
        </w:rPr>
        <w:t>-10.1</w:t>
      </w:r>
      <w:r w:rsidR="007E1BC0">
        <w:rPr>
          <w:rFonts w:hint="eastAsia"/>
        </w:rPr>
        <w:t>3</w:t>
      </w:r>
      <w:r>
        <w:rPr>
          <w:rFonts w:hint="eastAsia"/>
        </w:rPr>
        <w:t xml:space="preserve">     </w:t>
      </w:r>
      <w:r w:rsidR="007E1BC0">
        <w:rPr>
          <w:rFonts w:hint="eastAsia"/>
        </w:rPr>
        <w:t xml:space="preserve">   </w:t>
      </w:r>
      <w:r>
        <w:rPr>
          <w:rFonts w:hint="eastAsia"/>
        </w:rPr>
        <w:t>色彩静物临摹、写生</w:t>
      </w:r>
    </w:p>
    <w:p w14:paraId="137ADEA5" w14:textId="77777777" w:rsidR="00CF66A1" w:rsidRDefault="00CF66A1" w:rsidP="00B506E2">
      <w:pPr>
        <w:spacing w:line="380" w:lineRule="exact"/>
      </w:pPr>
      <w:r>
        <w:rPr>
          <w:rFonts w:hint="eastAsia"/>
        </w:rPr>
        <w:t>201</w:t>
      </w:r>
      <w:r w:rsidR="00AE5E6C">
        <w:rPr>
          <w:rFonts w:hint="eastAsia"/>
        </w:rPr>
        <w:t>9</w:t>
      </w:r>
      <w:r>
        <w:rPr>
          <w:rFonts w:hint="eastAsia"/>
        </w:rPr>
        <w:t>.10.1</w:t>
      </w:r>
      <w:r w:rsidR="00AE5E6C">
        <w:rPr>
          <w:rFonts w:hint="eastAsia"/>
        </w:rPr>
        <w:t>4</w:t>
      </w:r>
      <w:r>
        <w:rPr>
          <w:rFonts w:hint="eastAsia"/>
        </w:rPr>
        <w:t>-11.1</w:t>
      </w:r>
      <w:r w:rsidR="007E1BC0">
        <w:rPr>
          <w:rFonts w:hint="eastAsia"/>
        </w:rPr>
        <w:t>7</w:t>
      </w:r>
      <w:r>
        <w:rPr>
          <w:rFonts w:hint="eastAsia"/>
        </w:rPr>
        <w:t xml:space="preserve">     </w:t>
      </w:r>
      <w:r w:rsidR="007E1BC0">
        <w:rPr>
          <w:rFonts w:hint="eastAsia"/>
        </w:rPr>
        <w:t xml:space="preserve"> </w:t>
      </w:r>
      <w:r>
        <w:rPr>
          <w:rFonts w:hint="eastAsia"/>
        </w:rPr>
        <w:t>色彩静物综合训练</w:t>
      </w:r>
    </w:p>
    <w:p w14:paraId="6BBC0D7F" w14:textId="77777777" w:rsidR="00CF66A1" w:rsidRDefault="00CF66A1" w:rsidP="00B506E2">
      <w:pPr>
        <w:spacing w:line="380" w:lineRule="exact"/>
      </w:pPr>
      <w:r>
        <w:rPr>
          <w:rFonts w:hint="eastAsia"/>
        </w:rPr>
        <w:t>201</w:t>
      </w:r>
      <w:r w:rsidR="00AE5E6C">
        <w:rPr>
          <w:rFonts w:hint="eastAsia"/>
        </w:rPr>
        <w:t>9</w:t>
      </w:r>
      <w:r>
        <w:rPr>
          <w:rFonts w:hint="eastAsia"/>
        </w:rPr>
        <w:t>11.1</w:t>
      </w:r>
      <w:r w:rsidR="007E1BC0">
        <w:rPr>
          <w:rFonts w:hint="eastAsia"/>
        </w:rPr>
        <w:t>8</w:t>
      </w:r>
      <w:r>
        <w:rPr>
          <w:rFonts w:hint="eastAsia"/>
        </w:rPr>
        <w:t>-20</w:t>
      </w:r>
      <w:r w:rsidR="00AE5E6C">
        <w:rPr>
          <w:rFonts w:hint="eastAsia"/>
        </w:rPr>
        <w:t>19</w:t>
      </w:r>
      <w:r>
        <w:rPr>
          <w:rFonts w:hint="eastAsia"/>
        </w:rPr>
        <w:t>.1</w:t>
      </w:r>
      <w:r w:rsidR="00AE5E6C">
        <w:rPr>
          <w:rFonts w:hint="eastAsia"/>
        </w:rPr>
        <w:t>2</w:t>
      </w:r>
      <w:r>
        <w:rPr>
          <w:rFonts w:hint="eastAsia"/>
        </w:rPr>
        <w:t>.</w:t>
      </w:r>
      <w:r w:rsidR="00AE5E6C">
        <w:rPr>
          <w:rFonts w:hint="eastAsia"/>
        </w:rPr>
        <w:t>2</w:t>
      </w:r>
      <w:r w:rsidR="007E1BC0">
        <w:rPr>
          <w:rFonts w:hint="eastAsia"/>
        </w:rPr>
        <w:t>2</w:t>
      </w:r>
      <w:r>
        <w:rPr>
          <w:rFonts w:hint="eastAsia"/>
        </w:rPr>
        <w:t xml:space="preserve"> </w:t>
      </w:r>
      <w:r w:rsidR="007E1BC0">
        <w:rPr>
          <w:rFonts w:hint="eastAsia"/>
        </w:rPr>
        <w:t xml:space="preserve"> </w:t>
      </w:r>
      <w:r>
        <w:rPr>
          <w:rFonts w:hint="eastAsia"/>
        </w:rPr>
        <w:t>素描静物、石膏五官写生</w:t>
      </w:r>
    </w:p>
    <w:p w14:paraId="285EABC3" w14:textId="77777777" w:rsidR="00AE5E6C" w:rsidRDefault="00CF66A1" w:rsidP="00B506E2">
      <w:pPr>
        <w:spacing w:line="380" w:lineRule="exact"/>
      </w:pPr>
      <w:r>
        <w:rPr>
          <w:rFonts w:hint="eastAsia"/>
        </w:rPr>
        <w:t>20</w:t>
      </w:r>
      <w:r w:rsidR="00AE5E6C">
        <w:rPr>
          <w:rFonts w:hint="eastAsia"/>
        </w:rPr>
        <w:t>19</w:t>
      </w:r>
      <w:r>
        <w:rPr>
          <w:rFonts w:hint="eastAsia"/>
        </w:rPr>
        <w:t>.12</w:t>
      </w:r>
      <w:r w:rsidR="00AE5E6C">
        <w:rPr>
          <w:rFonts w:hint="eastAsia"/>
        </w:rPr>
        <w:t>.2</w:t>
      </w:r>
      <w:r w:rsidR="007E1BC0">
        <w:rPr>
          <w:rFonts w:hint="eastAsia"/>
        </w:rPr>
        <w:t>3</w:t>
      </w:r>
      <w:r>
        <w:rPr>
          <w:rFonts w:hint="eastAsia"/>
        </w:rPr>
        <w:t>-</w:t>
      </w:r>
      <w:r w:rsidR="00AE5E6C">
        <w:rPr>
          <w:rFonts w:hint="eastAsia"/>
        </w:rPr>
        <w:t>1</w:t>
      </w:r>
      <w:r>
        <w:rPr>
          <w:rFonts w:hint="eastAsia"/>
        </w:rPr>
        <w:t>.</w:t>
      </w:r>
      <w:r w:rsidR="00AE5E6C">
        <w:rPr>
          <w:rFonts w:hint="eastAsia"/>
        </w:rPr>
        <w:t>1</w:t>
      </w:r>
      <w:r w:rsidR="007E1BC0">
        <w:rPr>
          <w:rFonts w:hint="eastAsia"/>
        </w:rPr>
        <w:t>6</w:t>
      </w:r>
      <w:r w:rsidR="00AE5E6C">
        <w:rPr>
          <w:rFonts w:hint="eastAsia"/>
        </w:rPr>
        <w:t xml:space="preserve">       </w:t>
      </w:r>
      <w:r>
        <w:rPr>
          <w:rFonts w:hint="eastAsia"/>
        </w:rPr>
        <w:t>素描石膏像、</w:t>
      </w:r>
    </w:p>
    <w:p w14:paraId="52F01D99" w14:textId="77777777" w:rsidR="007E1BC0" w:rsidRDefault="00AE5E6C" w:rsidP="00B506E2">
      <w:pPr>
        <w:spacing w:line="380" w:lineRule="exact"/>
      </w:pPr>
      <w:r>
        <w:rPr>
          <w:rFonts w:hint="eastAsia"/>
        </w:rPr>
        <w:t>2020.2.10-</w:t>
      </w:r>
      <w:r w:rsidR="007E1BC0">
        <w:rPr>
          <w:rFonts w:hint="eastAsia"/>
        </w:rPr>
        <w:t xml:space="preserve">3.29        </w:t>
      </w:r>
      <w:r w:rsidR="007E1BC0">
        <w:rPr>
          <w:rFonts w:hint="eastAsia"/>
        </w:rPr>
        <w:t>人物头像</w:t>
      </w:r>
    </w:p>
    <w:p w14:paraId="60AC548A" w14:textId="77777777" w:rsidR="00CF66A1" w:rsidRDefault="007E1BC0" w:rsidP="00B506E2">
      <w:pPr>
        <w:spacing w:line="380" w:lineRule="exact"/>
      </w:pPr>
      <w:r>
        <w:rPr>
          <w:rFonts w:hint="eastAsia"/>
        </w:rPr>
        <w:t xml:space="preserve">2020.3.30-4.26        </w:t>
      </w:r>
      <w:r w:rsidR="00CF66A1">
        <w:rPr>
          <w:rFonts w:hint="eastAsia"/>
        </w:rPr>
        <w:t>人物速写</w:t>
      </w:r>
    </w:p>
    <w:p w14:paraId="4E3429CB" w14:textId="77777777" w:rsidR="007E1BC0" w:rsidRDefault="007E1BC0" w:rsidP="00B506E2">
      <w:pPr>
        <w:spacing w:line="380" w:lineRule="exact"/>
      </w:pPr>
      <w:r>
        <w:rPr>
          <w:rFonts w:hint="eastAsia"/>
        </w:rPr>
        <w:t xml:space="preserve">2020.4.27-5.10        </w:t>
      </w:r>
      <w:r>
        <w:rPr>
          <w:rFonts w:hint="eastAsia"/>
        </w:rPr>
        <w:t>色彩静物临摹、色彩风景临摹</w:t>
      </w:r>
    </w:p>
    <w:p w14:paraId="42342DA8" w14:textId="77777777" w:rsidR="00CB7CAE" w:rsidRDefault="00CB7CAE" w:rsidP="00B506E2">
      <w:pPr>
        <w:spacing w:line="380" w:lineRule="exact"/>
      </w:pPr>
      <w:r>
        <w:rPr>
          <w:rFonts w:hint="eastAsia"/>
        </w:rPr>
        <w:t>20</w:t>
      </w:r>
      <w:r w:rsidR="00AE5E6C">
        <w:rPr>
          <w:rFonts w:hint="eastAsia"/>
        </w:rPr>
        <w:t>20</w:t>
      </w:r>
      <w:r>
        <w:rPr>
          <w:rFonts w:hint="eastAsia"/>
        </w:rPr>
        <w:t>.5.1</w:t>
      </w:r>
      <w:r w:rsidR="007E1BC0">
        <w:rPr>
          <w:rFonts w:hint="eastAsia"/>
        </w:rPr>
        <w:t>1</w:t>
      </w:r>
      <w:r>
        <w:rPr>
          <w:rFonts w:hint="eastAsia"/>
        </w:rPr>
        <w:t xml:space="preserve">-5.19      </w:t>
      </w:r>
      <w:r w:rsidR="007E1BC0">
        <w:rPr>
          <w:rFonts w:hint="eastAsia"/>
        </w:rPr>
        <w:t xml:space="preserve">  </w:t>
      </w:r>
      <w:r w:rsidR="007E1BC0">
        <w:rPr>
          <w:rFonts w:hint="eastAsia"/>
        </w:rPr>
        <w:t>色彩风景写生</w:t>
      </w:r>
    </w:p>
    <w:p w14:paraId="66C868DC" w14:textId="77777777" w:rsidR="00CF66A1" w:rsidRDefault="000A1D09" w:rsidP="00B506E2">
      <w:pPr>
        <w:spacing w:line="380" w:lineRule="exact"/>
      </w:pPr>
      <w:r>
        <w:rPr>
          <w:rFonts w:hint="eastAsia"/>
        </w:rPr>
        <w:t>20</w:t>
      </w:r>
      <w:r w:rsidR="00AE5E6C">
        <w:rPr>
          <w:rFonts w:hint="eastAsia"/>
        </w:rPr>
        <w:t>20</w:t>
      </w:r>
      <w:r>
        <w:rPr>
          <w:rFonts w:hint="eastAsia"/>
        </w:rPr>
        <w:t>.</w:t>
      </w:r>
      <w:r w:rsidR="00CF66A1">
        <w:rPr>
          <w:rFonts w:hint="eastAsia"/>
        </w:rPr>
        <w:t>5.</w:t>
      </w:r>
      <w:r w:rsidR="00CB7CAE">
        <w:rPr>
          <w:rFonts w:hint="eastAsia"/>
        </w:rPr>
        <w:t>2</w:t>
      </w:r>
      <w:r w:rsidR="007E1BC0">
        <w:rPr>
          <w:rFonts w:hint="eastAsia"/>
        </w:rPr>
        <w:t>0</w:t>
      </w:r>
      <w:r w:rsidR="00CF66A1">
        <w:rPr>
          <w:rFonts w:hint="eastAsia"/>
        </w:rPr>
        <w:t xml:space="preserve">-7.12      </w:t>
      </w:r>
      <w:r w:rsidR="007E1BC0">
        <w:rPr>
          <w:rFonts w:hint="eastAsia"/>
        </w:rPr>
        <w:t xml:space="preserve"> </w:t>
      </w:r>
      <w:r w:rsidR="00CF66A1">
        <w:rPr>
          <w:rFonts w:hint="eastAsia"/>
        </w:rPr>
        <w:t xml:space="preserve"> </w:t>
      </w:r>
      <w:r w:rsidR="00CF66A1">
        <w:rPr>
          <w:rFonts w:hint="eastAsia"/>
        </w:rPr>
        <w:t>色彩静物综合训练</w:t>
      </w:r>
    </w:p>
    <w:p w14:paraId="316BB02A" w14:textId="77777777" w:rsidR="00CF66A1" w:rsidRDefault="00CF66A1" w:rsidP="00B506E2">
      <w:pPr>
        <w:spacing w:line="380" w:lineRule="exact"/>
        <w:rPr>
          <w:b/>
        </w:rPr>
      </w:pPr>
      <w:r>
        <w:rPr>
          <w:rFonts w:hint="eastAsia"/>
          <w:b/>
        </w:rPr>
        <w:t>二、培养目标</w:t>
      </w:r>
    </w:p>
    <w:p w14:paraId="0B5218D9" w14:textId="77777777" w:rsidR="00CF66A1" w:rsidRDefault="00CF66A1" w:rsidP="00B506E2">
      <w:pPr>
        <w:spacing w:line="380" w:lineRule="exact"/>
        <w:ind w:firstLineChars="200" w:firstLine="420"/>
      </w:pPr>
      <w:r>
        <w:rPr>
          <w:rFonts w:hint="eastAsia"/>
        </w:rPr>
        <w:t>培养学生掌握美术学基本理论知识和绘画专业技能，具备应试能力和绘画竞赛能力。同时使每个学生的艺术潜质得到充分表现，审美特质得到强化，充分激发学生的学习积极性和创造性。</w:t>
      </w:r>
    </w:p>
    <w:p w14:paraId="678FEB49" w14:textId="77777777" w:rsidR="00CF66A1" w:rsidRDefault="00CF66A1" w:rsidP="00B506E2">
      <w:pPr>
        <w:spacing w:line="380" w:lineRule="exact"/>
        <w:rPr>
          <w:b/>
        </w:rPr>
      </w:pPr>
      <w:r>
        <w:rPr>
          <w:rFonts w:hint="eastAsia"/>
          <w:b/>
        </w:rPr>
        <w:t>三、培养要求</w:t>
      </w:r>
    </w:p>
    <w:p w14:paraId="1742410A" w14:textId="77777777" w:rsidR="00CF66A1" w:rsidRDefault="00CF66A1" w:rsidP="00B506E2">
      <w:pPr>
        <w:spacing w:line="380" w:lineRule="exact"/>
        <w:ind w:firstLineChars="196" w:firstLine="413"/>
      </w:pPr>
      <w:r>
        <w:rPr>
          <w:rFonts w:hint="eastAsia"/>
          <w:b/>
        </w:rPr>
        <w:t> </w:t>
      </w:r>
      <w:r>
        <w:rPr>
          <w:rFonts w:hint="eastAsia"/>
        </w:rPr>
        <w:t>学生主要学习美术学基本理论知识和绘画专业技能，并能了解掌握其它相关画种的表现技能及美学知识，具备一定的理论素养和绘画技能以及创作能力。</w:t>
      </w:r>
    </w:p>
    <w:p w14:paraId="63C5D73A" w14:textId="77777777" w:rsidR="00CF66A1" w:rsidRDefault="00CF66A1" w:rsidP="00B506E2">
      <w:pPr>
        <w:spacing w:line="380" w:lineRule="exact"/>
      </w:pPr>
      <w:r>
        <w:rPr>
          <w:rFonts w:hint="eastAsia"/>
          <w:b/>
        </w:rPr>
        <w:t>四、课程设置</w:t>
      </w:r>
      <w:r>
        <w:rPr>
          <w:rFonts w:hint="eastAsia"/>
        </w:rPr>
        <w:t> </w:t>
      </w:r>
    </w:p>
    <w:p w14:paraId="37DEA78F" w14:textId="77777777" w:rsidR="00CF66A1" w:rsidRDefault="00CF66A1" w:rsidP="00B506E2">
      <w:pPr>
        <w:spacing w:line="380" w:lineRule="exact"/>
        <w:ind w:firstLineChars="200" w:firstLine="420"/>
      </w:pPr>
      <w:r>
        <w:rPr>
          <w:rFonts w:hint="eastAsia"/>
        </w:rPr>
        <w:t>主要开设素描静物，素描石膏像，素描头像，色彩静物写生，色彩默画，人物速写。</w:t>
      </w:r>
    </w:p>
    <w:p w14:paraId="73CEEA78" w14:textId="77777777" w:rsidR="00CF66A1" w:rsidRDefault="00CF66A1" w:rsidP="00B506E2">
      <w:pPr>
        <w:spacing w:line="380" w:lineRule="exact"/>
      </w:pPr>
      <w:r>
        <w:rPr>
          <w:rFonts w:hint="eastAsia"/>
          <w:b/>
        </w:rPr>
        <w:t>五、教学方法与教学要求</w:t>
      </w:r>
      <w:r>
        <w:rPr>
          <w:rFonts w:hint="eastAsia"/>
        </w:rPr>
        <w:t>  </w:t>
      </w:r>
    </w:p>
    <w:p w14:paraId="6405EF68" w14:textId="77777777" w:rsidR="00CF66A1" w:rsidRDefault="00CF66A1" w:rsidP="00B506E2">
      <w:pPr>
        <w:spacing w:line="380" w:lineRule="exact"/>
        <w:ind w:firstLineChars="50" w:firstLine="105"/>
      </w:pPr>
      <w:r>
        <w:rPr>
          <w:rFonts w:hint="eastAsia"/>
        </w:rPr>
        <w:t>教学以理论讲授和实践辅导相结合，并针对不同阶段的课题和学生的基础情况采用作品分析，示范，修改，写生辅导等不同的教学方法，在教学过程中要求学生注重把握造型规律与原理，逐步提高对不同形态对象的表现能力，并掌握不同表现方法和语言处理能力。具备分析，思考和创造性表现对象的能力。</w:t>
      </w:r>
    </w:p>
    <w:p w14:paraId="52BE65B0" w14:textId="77777777" w:rsidR="00CF66A1" w:rsidRDefault="00CF66A1">
      <w:pPr>
        <w:rPr>
          <w:b/>
        </w:rPr>
      </w:pPr>
      <w:r>
        <w:rPr>
          <w:rFonts w:hint="eastAsia"/>
          <w:b/>
        </w:rPr>
        <w:lastRenderedPageBreak/>
        <w:t>五、教学内容与教学安排</w:t>
      </w:r>
      <w:r>
        <w:rPr>
          <w:rFonts w:hint="eastAsia"/>
          <w:b/>
        </w:rPr>
        <w:t>---</w:t>
      </w:r>
      <w:r>
        <w:rPr>
          <w:rFonts w:hint="eastAsia"/>
          <w:b/>
        </w:rPr>
        <w:t>按比例：</w:t>
      </w:r>
    </w:p>
    <w:tbl>
      <w:tblPr>
        <w:tblStyle w:val="a9"/>
        <w:tblW w:w="9487" w:type="dxa"/>
        <w:tblLayout w:type="fixed"/>
        <w:tblLook w:val="0000" w:firstRow="0" w:lastRow="0" w:firstColumn="0" w:lastColumn="0" w:noHBand="0" w:noVBand="0"/>
      </w:tblPr>
      <w:tblGrid>
        <w:gridCol w:w="675"/>
        <w:gridCol w:w="1511"/>
        <w:gridCol w:w="750"/>
        <w:gridCol w:w="6551"/>
      </w:tblGrid>
      <w:tr w:rsidR="00CF66A1" w14:paraId="20B72050" w14:textId="77777777" w:rsidTr="00B506E2">
        <w:trPr>
          <w:trHeight w:val="157"/>
        </w:trPr>
        <w:tc>
          <w:tcPr>
            <w:tcW w:w="675" w:type="dxa"/>
          </w:tcPr>
          <w:p w14:paraId="6D4FE2E8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11" w:type="dxa"/>
          </w:tcPr>
          <w:p w14:paraId="2CC0D38C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课程科目</w:t>
            </w:r>
          </w:p>
        </w:tc>
        <w:tc>
          <w:tcPr>
            <w:tcW w:w="750" w:type="dxa"/>
          </w:tcPr>
          <w:p w14:paraId="7C805FAC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6551" w:type="dxa"/>
          </w:tcPr>
          <w:p w14:paraId="63E34411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主要内容</w:t>
            </w:r>
          </w:p>
        </w:tc>
      </w:tr>
      <w:tr w:rsidR="00CF66A1" w14:paraId="39BADF9C" w14:textId="77777777" w:rsidTr="00317F3A">
        <w:trPr>
          <w:trHeight w:val="750"/>
        </w:trPr>
        <w:tc>
          <w:tcPr>
            <w:tcW w:w="675" w:type="dxa"/>
            <w:vMerge w:val="restart"/>
            <w:vAlign w:val="center"/>
          </w:tcPr>
          <w:p w14:paraId="2C5F5243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色彩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临摹</w:t>
            </w:r>
          </w:p>
          <w:p w14:paraId="5FE3ACD4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C6A2EB6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水粉静物临摹</w:t>
            </w:r>
          </w:p>
        </w:tc>
        <w:tc>
          <w:tcPr>
            <w:tcW w:w="750" w:type="dxa"/>
            <w:vAlign w:val="center"/>
          </w:tcPr>
          <w:p w14:paraId="508ED2F5" w14:textId="168F4ACF" w:rsidR="00CF66A1" w:rsidRDefault="00CF66A1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551" w:type="dxa"/>
          </w:tcPr>
          <w:p w14:paraId="123FEEDA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通过系统的色彩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训练，提高对色彩的分析、观察、表现能力，要求学生在掌握基本技能技巧的同时，拓展把握色彩艺术的多样性，培养较高的色彩艺术修养。</w:t>
            </w:r>
          </w:p>
        </w:tc>
      </w:tr>
      <w:tr w:rsidR="00CF66A1" w14:paraId="06BB5095" w14:textId="77777777" w:rsidTr="00317F3A">
        <w:trPr>
          <w:trHeight w:val="737"/>
        </w:trPr>
        <w:tc>
          <w:tcPr>
            <w:tcW w:w="675" w:type="dxa"/>
            <w:vMerge/>
            <w:vAlign w:val="center"/>
          </w:tcPr>
          <w:p w14:paraId="51214946" w14:textId="77777777" w:rsidR="00CF66A1" w:rsidRDefault="00CF66A1">
            <w:pPr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504E7F6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水粉风景画临摹</w:t>
            </w:r>
            <w:r w:rsidR="00CB7CA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、写生</w:t>
            </w:r>
          </w:p>
        </w:tc>
        <w:tc>
          <w:tcPr>
            <w:tcW w:w="750" w:type="dxa"/>
            <w:vAlign w:val="center"/>
          </w:tcPr>
          <w:p w14:paraId="28438091" w14:textId="1235A46C" w:rsidR="00CF66A1" w:rsidRDefault="00CF66A1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551" w:type="dxa"/>
          </w:tcPr>
          <w:p w14:paraId="40A7F6FE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通过风景画临摹，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能较准确表达色彩的基本关系变化、色相明确，有一定的表现力，同时强调画面协调性、完整性。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训练学生高度的概括能力。</w:t>
            </w:r>
          </w:p>
        </w:tc>
      </w:tr>
      <w:tr w:rsidR="00CF66A1" w14:paraId="778F6C26" w14:textId="77777777" w:rsidTr="00317F3A">
        <w:trPr>
          <w:trHeight w:val="1011"/>
        </w:trPr>
        <w:tc>
          <w:tcPr>
            <w:tcW w:w="675" w:type="dxa"/>
            <w:vMerge w:val="restart"/>
            <w:vAlign w:val="center"/>
          </w:tcPr>
          <w:p w14:paraId="5B0F2398" w14:textId="77777777" w:rsidR="00CF66A1" w:rsidRDefault="00CF66A1" w:rsidP="0049093D">
            <w:pPr>
              <w:ind w:leftChars="50" w:left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色彩写生</w:t>
            </w:r>
          </w:p>
        </w:tc>
        <w:tc>
          <w:tcPr>
            <w:tcW w:w="1511" w:type="dxa"/>
            <w:vAlign w:val="center"/>
          </w:tcPr>
          <w:p w14:paraId="6ED55249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静物写生</w:t>
            </w:r>
          </w:p>
        </w:tc>
        <w:tc>
          <w:tcPr>
            <w:tcW w:w="750" w:type="dxa"/>
            <w:vAlign w:val="center"/>
          </w:tcPr>
          <w:p w14:paraId="08C2B315" w14:textId="2EF16B36" w:rsidR="00CF66A1" w:rsidRDefault="00CF66A1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551" w:type="dxa"/>
          </w:tcPr>
          <w:p w14:paraId="305CEA25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通过系统的色彩训练，提高对色彩的分析、观察、表现能力，要求学生在掌握基本技能技巧的同时，拓展把握色彩艺术的多样性，培养较高的色彩艺术修养。</w:t>
            </w:r>
          </w:p>
        </w:tc>
      </w:tr>
      <w:tr w:rsidR="00CF66A1" w14:paraId="3D2ABFC8" w14:textId="77777777" w:rsidTr="00317F3A">
        <w:trPr>
          <w:trHeight w:val="830"/>
        </w:trPr>
        <w:tc>
          <w:tcPr>
            <w:tcW w:w="675" w:type="dxa"/>
            <w:vMerge/>
            <w:vAlign w:val="center"/>
          </w:tcPr>
          <w:p w14:paraId="5434DE6C" w14:textId="77777777" w:rsidR="00CF66A1" w:rsidRDefault="00CF6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0B45AF60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默画</w:t>
            </w:r>
          </w:p>
        </w:tc>
        <w:tc>
          <w:tcPr>
            <w:tcW w:w="750" w:type="dxa"/>
            <w:vAlign w:val="center"/>
          </w:tcPr>
          <w:p w14:paraId="0B65BD0F" w14:textId="7EAAB9A3" w:rsidR="00CF66A1" w:rsidRDefault="00CF66A1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551" w:type="dxa"/>
          </w:tcPr>
          <w:p w14:paraId="5912B15A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能较准确表达色彩的基本关系变化、色相明确，有一定的表现力，同时强调画面协调性、完整性。</w:t>
            </w:r>
          </w:p>
        </w:tc>
      </w:tr>
      <w:tr w:rsidR="00CF66A1" w14:paraId="2A663C80" w14:textId="77777777" w:rsidTr="00317F3A">
        <w:trPr>
          <w:trHeight w:val="157"/>
        </w:trPr>
        <w:tc>
          <w:tcPr>
            <w:tcW w:w="675" w:type="dxa"/>
            <w:vMerge w:val="restart"/>
            <w:vAlign w:val="center"/>
          </w:tcPr>
          <w:p w14:paraId="2C0C3FB0" w14:textId="77777777" w:rsidR="00CF66A1" w:rsidRDefault="00CF66A1" w:rsidP="0049093D">
            <w:pPr>
              <w:widowControl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素</w:t>
            </w:r>
          </w:p>
          <w:p w14:paraId="6CF40938" w14:textId="77777777" w:rsidR="00CF66A1" w:rsidRDefault="00CF6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91291B7" w14:textId="77777777" w:rsidR="00CF66A1" w:rsidRDefault="00CF6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86D1ABC" w14:textId="77777777" w:rsidR="00CF66A1" w:rsidRDefault="00CF6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CA75E6F" w14:textId="77777777" w:rsidR="00CF66A1" w:rsidRDefault="00CF6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BDEB4BF" w14:textId="77777777" w:rsidR="00CF66A1" w:rsidRDefault="00CF66A1" w:rsidP="0049093D">
            <w:pPr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描</w:t>
            </w:r>
          </w:p>
        </w:tc>
        <w:tc>
          <w:tcPr>
            <w:tcW w:w="1511" w:type="dxa"/>
            <w:vAlign w:val="center"/>
          </w:tcPr>
          <w:p w14:paraId="49C8D6DB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综合静物素描</w:t>
            </w:r>
          </w:p>
        </w:tc>
        <w:tc>
          <w:tcPr>
            <w:tcW w:w="750" w:type="dxa"/>
            <w:vAlign w:val="center"/>
          </w:tcPr>
          <w:p w14:paraId="38E776BC" w14:textId="76A0A18D" w:rsidR="00CF66A1" w:rsidRDefault="0018617D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="00CF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51" w:type="dxa"/>
          </w:tcPr>
          <w:p w14:paraId="22C2E8B5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能够很好地把握画面的形体,控制画面的黑白灰关系，能分析认识构成素描的基本因素，并掌握客观造型的要领与方法。</w:t>
            </w:r>
          </w:p>
        </w:tc>
      </w:tr>
      <w:tr w:rsidR="00CF66A1" w14:paraId="28588916" w14:textId="77777777" w:rsidTr="00317F3A">
        <w:trPr>
          <w:trHeight w:val="157"/>
        </w:trPr>
        <w:tc>
          <w:tcPr>
            <w:tcW w:w="675" w:type="dxa"/>
            <w:vMerge/>
            <w:vAlign w:val="center"/>
          </w:tcPr>
          <w:p w14:paraId="2F2BBEB0" w14:textId="77777777" w:rsidR="00CF66A1" w:rsidRDefault="00CF6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C3F24A7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石膏像写生</w:t>
            </w:r>
          </w:p>
        </w:tc>
        <w:tc>
          <w:tcPr>
            <w:tcW w:w="750" w:type="dxa"/>
            <w:vAlign w:val="center"/>
          </w:tcPr>
          <w:p w14:paraId="5D6DF5C8" w14:textId="0B62A612" w:rsidR="00CF66A1" w:rsidRDefault="00CF66A1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551" w:type="dxa"/>
          </w:tcPr>
          <w:p w14:paraId="5E7ACEB3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从基本的透视,构图，比例入手，要求学生准确掌握人像比例、结构等形体关系，能正确处理明暗、色调、空间等因素，画面要求有一定的完整性。培养学生的深入观察与表现能力。</w:t>
            </w:r>
          </w:p>
        </w:tc>
      </w:tr>
      <w:tr w:rsidR="00CF66A1" w14:paraId="0173D5C4" w14:textId="77777777" w:rsidTr="00317F3A">
        <w:trPr>
          <w:trHeight w:val="157"/>
        </w:trPr>
        <w:tc>
          <w:tcPr>
            <w:tcW w:w="675" w:type="dxa"/>
            <w:vMerge/>
            <w:vAlign w:val="center"/>
          </w:tcPr>
          <w:p w14:paraId="678FE596" w14:textId="77777777" w:rsidR="00CF66A1" w:rsidRDefault="00CF6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667881B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人物头像</w:t>
            </w:r>
          </w:p>
        </w:tc>
        <w:tc>
          <w:tcPr>
            <w:tcW w:w="750" w:type="dxa"/>
            <w:vAlign w:val="center"/>
          </w:tcPr>
          <w:p w14:paraId="1CDD3AC5" w14:textId="6289C027" w:rsidR="00CF66A1" w:rsidRDefault="0018617D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CF66A1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51" w:type="dxa"/>
          </w:tcPr>
          <w:p w14:paraId="6E244B90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提高学生的观察，思考，表现的综合能力，注重人像的比例、结构的准确性，以及神态的表现，并能很好的处理明暗、虚实关系。</w:t>
            </w:r>
          </w:p>
        </w:tc>
      </w:tr>
      <w:tr w:rsidR="00CF66A1" w14:paraId="59C1FE9D" w14:textId="77777777" w:rsidTr="00317F3A">
        <w:trPr>
          <w:trHeight w:val="1194"/>
        </w:trPr>
        <w:tc>
          <w:tcPr>
            <w:tcW w:w="675" w:type="dxa"/>
            <w:vMerge w:val="restart"/>
            <w:vAlign w:val="center"/>
          </w:tcPr>
          <w:p w14:paraId="53DC7CD2" w14:textId="77777777" w:rsidR="00CF66A1" w:rsidRDefault="00CF66A1" w:rsidP="0049093D">
            <w:pPr>
              <w:widowControl/>
              <w:spacing w:before="100" w:beforeAutospacing="1" w:after="75" w:line="360" w:lineRule="atLeast"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速</w:t>
            </w:r>
          </w:p>
          <w:p w14:paraId="4CAD5C1B" w14:textId="77777777" w:rsidR="00CF66A1" w:rsidRDefault="00CF66A1">
            <w:pPr>
              <w:widowControl/>
              <w:spacing w:before="100" w:beforeAutospacing="1" w:after="75"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1B3589E" w14:textId="77777777" w:rsidR="00CF66A1" w:rsidRDefault="00CF66A1" w:rsidP="0049093D">
            <w:pPr>
              <w:widowControl/>
              <w:spacing w:before="100" w:beforeAutospacing="1" w:after="75" w:line="360" w:lineRule="atLeast"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1511" w:type="dxa"/>
            <w:vAlign w:val="center"/>
          </w:tcPr>
          <w:p w14:paraId="485B72F3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场景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速写</w:t>
            </w:r>
          </w:p>
        </w:tc>
        <w:tc>
          <w:tcPr>
            <w:tcW w:w="750" w:type="dxa"/>
            <w:vAlign w:val="center"/>
          </w:tcPr>
          <w:p w14:paraId="7755AE0A" w14:textId="599D7A2C" w:rsidR="00CF66A1" w:rsidRDefault="00CF66A1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551" w:type="dxa"/>
          </w:tcPr>
          <w:p w14:paraId="2D02A6B3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通过训练，能自由、流畅地用笔，熟练地运用直线、弧线、曲线等去表现物象，有一定的透视关系、空间关系，并能准确地描绘物象，很好地处理画面的轻重和虚实关系。</w:t>
            </w:r>
          </w:p>
        </w:tc>
      </w:tr>
      <w:tr w:rsidR="00CF66A1" w14:paraId="727BC625" w14:textId="77777777" w:rsidTr="00317F3A">
        <w:trPr>
          <w:trHeight w:val="924"/>
        </w:trPr>
        <w:tc>
          <w:tcPr>
            <w:tcW w:w="675" w:type="dxa"/>
            <w:vMerge/>
            <w:vAlign w:val="center"/>
          </w:tcPr>
          <w:p w14:paraId="0251A1DC" w14:textId="77777777" w:rsidR="00CF66A1" w:rsidRDefault="00CF6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0BB19B7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人物速写</w:t>
            </w:r>
          </w:p>
        </w:tc>
        <w:tc>
          <w:tcPr>
            <w:tcW w:w="750" w:type="dxa"/>
            <w:vAlign w:val="center"/>
          </w:tcPr>
          <w:p w14:paraId="74D63C13" w14:textId="0964DA4E" w:rsidR="00CF66A1" w:rsidRDefault="00CF66A1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551" w:type="dxa"/>
          </w:tcPr>
          <w:p w14:paraId="59CB9764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能很好地掌握人物的比例、形体关系，并能快速地把握好人物的各种动态，以及如何处理好线条的轻重、虚实和如何取舍等。</w:t>
            </w:r>
          </w:p>
        </w:tc>
      </w:tr>
      <w:tr w:rsidR="00CF66A1" w14:paraId="3CA65C06" w14:textId="77777777" w:rsidTr="00317F3A">
        <w:trPr>
          <w:trHeight w:val="757"/>
        </w:trPr>
        <w:tc>
          <w:tcPr>
            <w:tcW w:w="675" w:type="dxa"/>
            <w:vMerge/>
            <w:vAlign w:val="center"/>
          </w:tcPr>
          <w:p w14:paraId="116D6C16" w14:textId="77777777" w:rsidR="00CF66A1" w:rsidRDefault="00CF6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2DD8382C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人物默画</w:t>
            </w:r>
          </w:p>
        </w:tc>
        <w:tc>
          <w:tcPr>
            <w:tcW w:w="750" w:type="dxa"/>
            <w:vAlign w:val="center"/>
          </w:tcPr>
          <w:p w14:paraId="5AEFC1F4" w14:textId="019A4680" w:rsidR="00CF66A1" w:rsidRDefault="00CF66A1" w:rsidP="00B506E2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551" w:type="dxa"/>
          </w:tcPr>
          <w:p w14:paraId="3AF0A2E7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培养观察力和记忆力，能够熟记、熟知人物的各种动态姿势，并能准确表达出来。</w:t>
            </w:r>
          </w:p>
        </w:tc>
      </w:tr>
      <w:tr w:rsidR="00CF66A1" w14:paraId="39F5EBCA" w14:textId="77777777" w:rsidTr="00317F3A">
        <w:trPr>
          <w:trHeight w:val="868"/>
        </w:trPr>
        <w:tc>
          <w:tcPr>
            <w:tcW w:w="675" w:type="dxa"/>
            <w:vAlign w:val="center"/>
          </w:tcPr>
          <w:p w14:paraId="55251F6E" w14:textId="77777777" w:rsidR="00CF66A1" w:rsidRDefault="00CF66A1">
            <w:pPr>
              <w:widowControl/>
              <w:spacing w:before="100" w:beforeAutospacing="1" w:after="75"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综合训练</w:t>
            </w:r>
          </w:p>
        </w:tc>
        <w:tc>
          <w:tcPr>
            <w:tcW w:w="1511" w:type="dxa"/>
            <w:vAlign w:val="center"/>
          </w:tcPr>
          <w:p w14:paraId="0C33A338" w14:textId="77777777" w:rsidR="00CF66A1" w:rsidRDefault="00CF66A1">
            <w:pPr>
              <w:widowControl/>
              <w:spacing w:before="100" w:beforeAutospacing="1" w:after="75"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对三大基础课综合拉练</w:t>
            </w:r>
          </w:p>
        </w:tc>
        <w:tc>
          <w:tcPr>
            <w:tcW w:w="750" w:type="dxa"/>
            <w:vAlign w:val="center"/>
          </w:tcPr>
          <w:p w14:paraId="3409502B" w14:textId="77777777" w:rsidR="00CF66A1" w:rsidRDefault="00CF66A1" w:rsidP="00B506E2">
            <w:pPr>
              <w:widowControl/>
              <w:spacing w:before="100" w:beforeAutospacing="1" w:after="75" w:line="360" w:lineRule="atLeast"/>
              <w:ind w:firstLineChars="50" w:firstLine="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551" w:type="dxa"/>
          </w:tcPr>
          <w:p w14:paraId="64555DA2" w14:textId="77777777" w:rsidR="00CF66A1" w:rsidRDefault="00CF66A1">
            <w:pPr>
              <w:widowControl/>
              <w:spacing w:before="100" w:beforeAutospacing="1" w:after="75" w:line="36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提高学生的观察，思考，表现的综合能力，注重人像的比例、结构的准确性，以及神态的表现，并能很好的处理明暗、虚实关系。</w:t>
            </w:r>
          </w:p>
        </w:tc>
      </w:tr>
    </w:tbl>
    <w:p w14:paraId="2A63795A" w14:textId="77777777" w:rsidR="00CF66A1" w:rsidRPr="00B506E2" w:rsidRDefault="00CF66A1" w:rsidP="00B506E2">
      <w:pPr>
        <w:spacing w:line="380" w:lineRule="exact"/>
      </w:pPr>
      <w:r w:rsidRPr="00B506E2">
        <w:rPr>
          <w:rFonts w:hint="eastAsia"/>
        </w:rPr>
        <w:t>六、辅导时间：周</w:t>
      </w:r>
      <w:r w:rsidR="000A1D09" w:rsidRPr="00B506E2">
        <w:rPr>
          <w:rFonts w:hint="eastAsia"/>
        </w:rPr>
        <w:t>三</w:t>
      </w:r>
      <w:r w:rsidRPr="00B506E2">
        <w:rPr>
          <w:rFonts w:hint="eastAsia"/>
        </w:rPr>
        <w:t>、周</w:t>
      </w:r>
      <w:r w:rsidR="000A1D09" w:rsidRPr="00B506E2">
        <w:rPr>
          <w:rFonts w:hint="eastAsia"/>
        </w:rPr>
        <w:t>日</w:t>
      </w:r>
      <w:r w:rsidRPr="00B506E2">
        <w:rPr>
          <w:rFonts w:hint="eastAsia"/>
        </w:rPr>
        <w:t>下午</w:t>
      </w:r>
    </w:p>
    <w:p w14:paraId="45334AC9" w14:textId="6FCF0DB9" w:rsidR="00CF66A1" w:rsidRDefault="00CF66A1" w:rsidP="00B506E2">
      <w:pPr>
        <w:spacing w:line="380" w:lineRule="exact"/>
      </w:pPr>
      <w:r w:rsidRPr="00B506E2">
        <w:rPr>
          <w:rFonts w:hint="eastAsia"/>
        </w:rPr>
        <w:t>七、训练地点：</w:t>
      </w:r>
      <w:r w:rsidR="00BD0224" w:rsidRPr="00B506E2">
        <w:rPr>
          <w:rFonts w:hint="eastAsia"/>
        </w:rPr>
        <w:t>艺术楼五楼</w:t>
      </w:r>
      <w:r w:rsidR="00BD0224" w:rsidRPr="00B506E2">
        <w:rPr>
          <w:rFonts w:hint="eastAsia"/>
        </w:rPr>
        <w:t>5020</w:t>
      </w:r>
      <w:r w:rsidR="00BD0224" w:rsidRPr="00B506E2">
        <w:rPr>
          <w:rFonts w:hint="eastAsia"/>
        </w:rPr>
        <w:t>画室</w:t>
      </w:r>
    </w:p>
    <w:p w14:paraId="73D4F980" w14:textId="77777777" w:rsidR="00B506E2" w:rsidRPr="00B506E2" w:rsidRDefault="00B506E2" w:rsidP="00B506E2">
      <w:pPr>
        <w:spacing w:line="380" w:lineRule="exact"/>
      </w:pPr>
    </w:p>
    <w:p w14:paraId="5BC8D9BC" w14:textId="77777777" w:rsidR="00CF66A1" w:rsidRPr="00B506E2" w:rsidRDefault="00CF66A1" w:rsidP="00B506E2">
      <w:pPr>
        <w:spacing w:line="380" w:lineRule="exact"/>
        <w:ind w:firstLineChars="2500" w:firstLine="5250"/>
      </w:pPr>
      <w:r w:rsidRPr="00B506E2">
        <w:rPr>
          <w:rFonts w:hint="eastAsia"/>
        </w:rPr>
        <w:t>寿光一中艺体部美术教研室</w:t>
      </w:r>
    </w:p>
    <w:p w14:paraId="4355DD89" w14:textId="77777777" w:rsidR="00CF66A1" w:rsidRPr="00B506E2" w:rsidRDefault="00CF66A1" w:rsidP="00B506E2">
      <w:pPr>
        <w:spacing w:line="380" w:lineRule="exact"/>
        <w:ind w:firstLineChars="2900" w:firstLine="6090"/>
      </w:pPr>
      <w:r w:rsidRPr="00B506E2">
        <w:rPr>
          <w:rFonts w:hint="eastAsia"/>
        </w:rPr>
        <w:t>201</w:t>
      </w:r>
      <w:r w:rsidR="00AE5E6C" w:rsidRPr="00B506E2">
        <w:rPr>
          <w:rFonts w:hint="eastAsia"/>
        </w:rPr>
        <w:t>9</w:t>
      </w:r>
      <w:r w:rsidRPr="00B506E2">
        <w:rPr>
          <w:rFonts w:hint="eastAsia"/>
        </w:rPr>
        <w:t>年</w:t>
      </w:r>
      <w:r w:rsidR="00B76DB9" w:rsidRPr="00B506E2">
        <w:rPr>
          <w:rFonts w:hint="eastAsia"/>
        </w:rPr>
        <w:t>9</w:t>
      </w:r>
      <w:r w:rsidRPr="00B506E2">
        <w:rPr>
          <w:rFonts w:hint="eastAsia"/>
        </w:rPr>
        <w:t>月</w:t>
      </w:r>
    </w:p>
    <w:sectPr w:rsidR="00CF66A1" w:rsidRPr="00B506E2" w:rsidSect="000151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45FDE" w14:textId="77777777" w:rsidR="00007A22" w:rsidRDefault="00007A22" w:rsidP="00A970A3">
      <w:r>
        <w:separator/>
      </w:r>
    </w:p>
  </w:endnote>
  <w:endnote w:type="continuationSeparator" w:id="0">
    <w:p w14:paraId="097EAFD9" w14:textId="77777777" w:rsidR="00007A22" w:rsidRDefault="00007A22" w:rsidP="00A9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49485" w14:textId="77777777" w:rsidR="00007A22" w:rsidRDefault="00007A22" w:rsidP="00A970A3">
      <w:r>
        <w:separator/>
      </w:r>
    </w:p>
  </w:footnote>
  <w:footnote w:type="continuationSeparator" w:id="0">
    <w:p w14:paraId="2DBB12DB" w14:textId="77777777" w:rsidR="00007A22" w:rsidRDefault="00007A22" w:rsidP="00A9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FB5"/>
    <w:rsid w:val="00007A22"/>
    <w:rsid w:val="000151FE"/>
    <w:rsid w:val="0006059D"/>
    <w:rsid w:val="000A1D09"/>
    <w:rsid w:val="000A4B1F"/>
    <w:rsid w:val="000F3227"/>
    <w:rsid w:val="0018617D"/>
    <w:rsid w:val="001F3D19"/>
    <w:rsid w:val="00317F3A"/>
    <w:rsid w:val="00346715"/>
    <w:rsid w:val="0049093D"/>
    <w:rsid w:val="00581849"/>
    <w:rsid w:val="00656CF6"/>
    <w:rsid w:val="00664046"/>
    <w:rsid w:val="0067244D"/>
    <w:rsid w:val="006F783A"/>
    <w:rsid w:val="00707061"/>
    <w:rsid w:val="0071765D"/>
    <w:rsid w:val="00736881"/>
    <w:rsid w:val="00761154"/>
    <w:rsid w:val="00774AAE"/>
    <w:rsid w:val="00792FB5"/>
    <w:rsid w:val="007E1BC0"/>
    <w:rsid w:val="00836451"/>
    <w:rsid w:val="008902F3"/>
    <w:rsid w:val="009115FC"/>
    <w:rsid w:val="00A970A3"/>
    <w:rsid w:val="00AE5E6C"/>
    <w:rsid w:val="00B506E2"/>
    <w:rsid w:val="00B76DB9"/>
    <w:rsid w:val="00B87749"/>
    <w:rsid w:val="00B92CD6"/>
    <w:rsid w:val="00BB0633"/>
    <w:rsid w:val="00BD0224"/>
    <w:rsid w:val="00C17E5D"/>
    <w:rsid w:val="00CB7CAE"/>
    <w:rsid w:val="00CF66A1"/>
    <w:rsid w:val="00D06B5F"/>
    <w:rsid w:val="00D545BA"/>
    <w:rsid w:val="00D91256"/>
    <w:rsid w:val="00DF6EDA"/>
    <w:rsid w:val="00F2460A"/>
    <w:rsid w:val="00F45929"/>
    <w:rsid w:val="00F75C11"/>
    <w:rsid w:val="00F802D7"/>
    <w:rsid w:val="02FF53BF"/>
    <w:rsid w:val="23B07A62"/>
    <w:rsid w:val="6E3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37C75"/>
  <w15:docId w15:val="{045EBEDB-5CFC-4CEC-B0EA-65A39161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15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sid w:val="000151FE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sid w:val="000151FE"/>
    <w:rPr>
      <w:kern w:val="2"/>
      <w:sz w:val="18"/>
      <w:szCs w:val="18"/>
    </w:rPr>
  </w:style>
  <w:style w:type="character" w:customStyle="1" w:styleId="a7">
    <w:name w:val="批注框文本 字符"/>
    <w:basedOn w:val="a0"/>
    <w:link w:val="a8"/>
    <w:rsid w:val="000151FE"/>
    <w:rPr>
      <w:kern w:val="2"/>
      <w:sz w:val="18"/>
      <w:szCs w:val="18"/>
    </w:rPr>
  </w:style>
  <w:style w:type="paragraph" w:styleId="a8">
    <w:name w:val="Balloon Text"/>
    <w:basedOn w:val="a"/>
    <w:link w:val="a7"/>
    <w:rsid w:val="000151FE"/>
    <w:rPr>
      <w:sz w:val="18"/>
      <w:szCs w:val="18"/>
    </w:rPr>
  </w:style>
  <w:style w:type="paragraph" w:styleId="a4">
    <w:name w:val="header"/>
    <w:basedOn w:val="a"/>
    <w:link w:val="a3"/>
    <w:uiPriority w:val="99"/>
    <w:rsid w:val="0001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rsid w:val="0001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rsid w:val="00BD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1648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CHINA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zhu shuang</cp:lastModifiedBy>
  <cp:revision>8</cp:revision>
  <cp:lastPrinted>2019-09-24T08:41:00Z</cp:lastPrinted>
  <dcterms:created xsi:type="dcterms:W3CDTF">2019-08-28T12:28:00Z</dcterms:created>
  <dcterms:modified xsi:type="dcterms:W3CDTF">2019-09-24T08:42:00Z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